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0B" w:rsidRPr="00966FA4" w:rsidRDefault="006C4C0B" w:rsidP="006C4C0B">
      <w:pPr>
        <w:jc w:val="center"/>
        <w:rPr>
          <w:rFonts w:ascii="仿宋_GB2312"/>
          <w:szCs w:val="32"/>
        </w:rPr>
      </w:pPr>
    </w:p>
    <w:p w:rsidR="006C4C0B" w:rsidRPr="00966FA4" w:rsidRDefault="006C4C0B" w:rsidP="006C4C0B">
      <w:pPr>
        <w:rPr>
          <w:rFonts w:ascii="仿宋_GB2312"/>
          <w:szCs w:val="32"/>
        </w:rPr>
      </w:pPr>
      <w:bookmarkStart w:id="0" w:name="_GoBack"/>
      <w:bookmarkEnd w:id="0"/>
    </w:p>
    <w:p w:rsidR="006C4C0B" w:rsidRDefault="006C4C0B" w:rsidP="006C4C0B">
      <w:pPr>
        <w:rPr>
          <w:rFonts w:ascii="仿宋_GB2312"/>
          <w:szCs w:val="32"/>
        </w:rPr>
      </w:pPr>
    </w:p>
    <w:p w:rsidR="006C4C0B" w:rsidRPr="00966FA4" w:rsidRDefault="006C4C0B" w:rsidP="006C4C0B">
      <w:pPr>
        <w:rPr>
          <w:rFonts w:ascii="仿宋_GB2312"/>
          <w:szCs w:val="32"/>
        </w:rPr>
      </w:pPr>
    </w:p>
    <w:p w:rsidR="006C4C0B" w:rsidRPr="00966FA4" w:rsidRDefault="006C4C0B" w:rsidP="006C4C0B">
      <w:pPr>
        <w:spacing w:line="300" w:lineRule="exact"/>
        <w:rPr>
          <w:rFonts w:ascii="仿宋_GB2312"/>
          <w:szCs w:val="32"/>
        </w:rPr>
      </w:pPr>
    </w:p>
    <w:p w:rsidR="006C4C0B" w:rsidRPr="00966FA4" w:rsidRDefault="006C4C0B" w:rsidP="006C4C0B">
      <w:pPr>
        <w:jc w:val="center"/>
        <w:rPr>
          <w:rFonts w:ascii="仿宋" w:eastAsia="仿宋" w:hAnsi="仿宋"/>
          <w:szCs w:val="32"/>
        </w:rPr>
      </w:pPr>
      <w:proofErr w:type="gramStart"/>
      <w:r w:rsidRPr="00966FA4">
        <w:rPr>
          <w:rFonts w:ascii="仿宋" w:eastAsia="仿宋" w:hAnsi="仿宋" w:hint="eastAsia"/>
          <w:szCs w:val="32"/>
        </w:rPr>
        <w:t>皖审院党</w:t>
      </w:r>
      <w:proofErr w:type="gramEnd"/>
      <w:r w:rsidRPr="00966FA4">
        <w:rPr>
          <w:rFonts w:ascii="仿宋" w:eastAsia="仿宋" w:hAnsi="仿宋" w:hint="eastAsia"/>
          <w:szCs w:val="32"/>
        </w:rPr>
        <w:t>〔2021〕</w:t>
      </w:r>
      <w:r>
        <w:rPr>
          <w:rFonts w:ascii="仿宋" w:eastAsia="仿宋" w:hAnsi="仿宋" w:hint="eastAsia"/>
          <w:szCs w:val="32"/>
        </w:rPr>
        <w:t>42</w:t>
      </w:r>
      <w:r w:rsidRPr="00966FA4">
        <w:rPr>
          <w:rFonts w:ascii="仿宋" w:eastAsia="仿宋" w:hAnsi="仿宋" w:hint="eastAsia"/>
          <w:szCs w:val="32"/>
        </w:rPr>
        <w:t>号</w:t>
      </w:r>
    </w:p>
    <w:p w:rsidR="00E80539" w:rsidRDefault="00E80539" w:rsidP="00E80539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6C4C0B" w:rsidRPr="006C4C0B" w:rsidRDefault="006C4C0B" w:rsidP="006C4C0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6C4C0B" w:rsidRDefault="00E80539" w:rsidP="00E80539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关于印发</w:t>
      </w:r>
      <w:proofErr w:type="gramStart"/>
      <w:r>
        <w:rPr>
          <w:rFonts w:ascii="宋体" w:eastAsia="宋体" w:hAnsi="宋体" w:hint="eastAsia"/>
          <w:sz w:val="44"/>
          <w:szCs w:val="44"/>
        </w:rPr>
        <w:t>《</w:t>
      </w:r>
      <w:proofErr w:type="gramEnd"/>
      <w:r>
        <w:rPr>
          <w:rFonts w:ascii="宋体" w:eastAsia="宋体" w:hAnsi="宋体" w:hint="eastAsia"/>
          <w:sz w:val="44"/>
          <w:szCs w:val="44"/>
        </w:rPr>
        <w:t>关于学院“三重一大”事项决策</w:t>
      </w:r>
    </w:p>
    <w:p w:rsidR="00E80539" w:rsidRDefault="00E80539" w:rsidP="00E80539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主动接受纪检监察监督的实施办法</w:t>
      </w:r>
      <w:proofErr w:type="gramStart"/>
      <w:r>
        <w:rPr>
          <w:rFonts w:ascii="宋体" w:eastAsia="宋体" w:hAnsi="宋体" w:hint="eastAsia"/>
          <w:sz w:val="44"/>
          <w:szCs w:val="44"/>
        </w:rPr>
        <w:t>》</w:t>
      </w:r>
      <w:proofErr w:type="gramEnd"/>
      <w:r>
        <w:rPr>
          <w:rFonts w:ascii="宋体" w:eastAsia="宋体" w:hAnsi="宋体" w:hint="eastAsia"/>
          <w:sz w:val="44"/>
          <w:szCs w:val="44"/>
        </w:rPr>
        <w:t>的通知</w:t>
      </w:r>
    </w:p>
    <w:p w:rsidR="00E80539" w:rsidRDefault="00E80539" w:rsidP="00E80539">
      <w:pPr>
        <w:jc w:val="center"/>
        <w:rPr>
          <w:rFonts w:ascii="宋体" w:eastAsia="宋体" w:hAnsi="宋体"/>
          <w:sz w:val="44"/>
          <w:szCs w:val="44"/>
        </w:rPr>
      </w:pPr>
    </w:p>
    <w:p w:rsidR="00E80539" w:rsidRDefault="00E80539" w:rsidP="00E80539">
      <w:pPr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各处室（馆、中心）、各系部：</w:t>
      </w:r>
    </w:p>
    <w:p w:rsidR="00E80539" w:rsidRDefault="00E80539" w:rsidP="00E80539">
      <w:pPr>
        <w:ind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《关于学院“三重一大”事项决策主动接受纪检监察监督的实施办法》已经院党委会议审议通过，现印发给你们，请遵照执行。</w:t>
      </w:r>
    </w:p>
    <w:p w:rsidR="00E80539" w:rsidRDefault="00E80539" w:rsidP="00E80539">
      <w:pPr>
        <w:ind w:firstLine="640"/>
        <w:jc w:val="left"/>
        <w:rPr>
          <w:rFonts w:ascii="仿宋" w:eastAsia="仿宋" w:hAnsi="仿宋" w:cs="仿宋" w:hint="eastAsia"/>
          <w:szCs w:val="32"/>
        </w:rPr>
      </w:pPr>
    </w:p>
    <w:p w:rsidR="00723C49" w:rsidRDefault="00723C49" w:rsidP="00723C49">
      <w:pPr>
        <w:spacing w:line="240" w:lineRule="exact"/>
        <w:ind w:firstLine="641"/>
        <w:jc w:val="left"/>
        <w:rPr>
          <w:rFonts w:ascii="仿宋" w:eastAsia="仿宋" w:hAnsi="仿宋" w:cs="仿宋"/>
          <w:szCs w:val="32"/>
        </w:rPr>
      </w:pPr>
    </w:p>
    <w:p w:rsidR="00E80539" w:rsidRDefault="00E80539" w:rsidP="00E80539">
      <w:pPr>
        <w:ind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</w:t>
      </w:r>
      <w:r w:rsidR="006C4C0B"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中共安徽审计职业学院委员会</w:t>
      </w:r>
    </w:p>
    <w:p w:rsidR="00E80539" w:rsidRDefault="00E80539" w:rsidP="00E80539">
      <w:pPr>
        <w:ind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 </w:t>
      </w:r>
      <w:r w:rsidR="006C4C0B"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 xml:space="preserve"> 2021年5月24日</w:t>
      </w:r>
    </w:p>
    <w:p w:rsidR="00E80539" w:rsidRDefault="00E80539" w:rsidP="00E80539">
      <w:pPr>
        <w:jc w:val="left"/>
        <w:rPr>
          <w:rFonts w:ascii="仿宋" w:eastAsia="仿宋" w:hAnsi="仿宋" w:cs="仿宋"/>
          <w:szCs w:val="32"/>
        </w:rPr>
      </w:pPr>
    </w:p>
    <w:p w:rsidR="006C4C0B" w:rsidRPr="006C4C0B" w:rsidRDefault="006C4C0B" w:rsidP="006C4C0B">
      <w:pPr>
        <w:spacing w:line="240" w:lineRule="exact"/>
        <w:jc w:val="left"/>
        <w:rPr>
          <w:rFonts w:ascii="仿宋" w:eastAsia="仿宋" w:hAnsi="仿宋" w:cs="仿宋"/>
          <w:szCs w:val="32"/>
        </w:rPr>
      </w:pPr>
    </w:p>
    <w:p w:rsidR="00723C49" w:rsidRDefault="00E80539" w:rsidP="00E80539">
      <w:pPr>
        <w:spacing w:line="400" w:lineRule="exact"/>
        <w:jc w:val="left"/>
        <w:rPr>
          <w:rFonts w:ascii="仿宋" w:eastAsia="仿宋" w:hAnsi="仿宋" w:cs="仿宋" w:hint="eastAsia"/>
          <w:szCs w:val="32"/>
          <w:u w:val="single"/>
        </w:rPr>
      </w:pPr>
      <w:r w:rsidRPr="00CA12E6">
        <w:rPr>
          <w:rFonts w:ascii="仿宋" w:eastAsia="仿宋" w:hAnsi="仿宋" w:cs="仿宋" w:hint="eastAsia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Cs w:val="32"/>
          <w:u w:val="single"/>
        </w:rPr>
        <w:t xml:space="preserve">                                                      </w:t>
      </w:r>
      <w:r w:rsidR="006C4C0B">
        <w:rPr>
          <w:rFonts w:ascii="仿宋" w:eastAsia="仿宋" w:hAnsi="仿宋" w:cs="仿宋" w:hint="eastAsia"/>
          <w:szCs w:val="32"/>
          <w:u w:val="single"/>
        </w:rPr>
        <w:t xml:space="preserve"> </w:t>
      </w:r>
      <w:r w:rsidR="00723C49">
        <w:rPr>
          <w:rFonts w:ascii="仿宋" w:eastAsia="仿宋" w:hAnsi="仿宋" w:cs="仿宋" w:hint="eastAsia"/>
          <w:szCs w:val="32"/>
          <w:u w:val="single"/>
        </w:rPr>
        <w:t xml:space="preserve"> </w:t>
      </w:r>
    </w:p>
    <w:p w:rsidR="00E80539" w:rsidRDefault="006C4C0B" w:rsidP="00E80539">
      <w:pPr>
        <w:spacing w:line="400" w:lineRule="exact"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  <w:u w:val="single"/>
        </w:rPr>
        <w:t xml:space="preserve"> </w:t>
      </w:r>
      <w:r w:rsidR="00723C49">
        <w:rPr>
          <w:rFonts w:ascii="仿宋" w:eastAsia="仿宋" w:hAnsi="仿宋" w:cs="仿宋" w:hint="eastAsia"/>
          <w:szCs w:val="32"/>
          <w:u w:val="single"/>
        </w:rPr>
        <w:t xml:space="preserve"> 抄送：省审计厅党组、省纪委监委驻省审计厅纪检监察组     </w:t>
      </w:r>
    </w:p>
    <w:p w:rsidR="00E80539" w:rsidRPr="00CA12E6" w:rsidRDefault="00E80539" w:rsidP="00E80539">
      <w:pPr>
        <w:spacing w:line="400" w:lineRule="exact"/>
        <w:jc w:val="left"/>
        <w:rPr>
          <w:rFonts w:ascii="仿宋" w:eastAsia="仿宋" w:hAnsi="仿宋" w:cs="仿宋"/>
          <w:szCs w:val="32"/>
          <w:u w:val="single"/>
        </w:rPr>
      </w:pPr>
      <w:r>
        <w:rPr>
          <w:rFonts w:ascii="仿宋" w:eastAsia="仿宋" w:hAnsi="仿宋" w:cs="仿宋" w:hint="eastAsia"/>
          <w:szCs w:val="32"/>
          <w:u w:val="single"/>
        </w:rPr>
        <w:t xml:space="preserve">  安徽审计职业学院办公室   </w:t>
      </w:r>
      <w:r w:rsidR="006C4C0B">
        <w:rPr>
          <w:rFonts w:ascii="仿宋" w:eastAsia="仿宋" w:hAnsi="仿宋" w:cs="仿宋" w:hint="eastAsia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Cs w:val="32"/>
          <w:u w:val="single"/>
        </w:rPr>
        <w:t xml:space="preserve">   2021年5月24日印发   </w:t>
      </w:r>
      <w:r w:rsidR="00723C49">
        <w:rPr>
          <w:rFonts w:ascii="仿宋" w:eastAsia="仿宋" w:hAnsi="仿宋" w:cs="仿宋" w:hint="eastAsia"/>
          <w:szCs w:val="32"/>
          <w:u w:val="single"/>
        </w:rPr>
        <w:t xml:space="preserve"> </w:t>
      </w:r>
    </w:p>
    <w:p w:rsidR="00E80539" w:rsidRDefault="00E80539" w:rsidP="00E80539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lastRenderedPageBreak/>
        <w:t>关于学院“三重一大”事项决策</w:t>
      </w:r>
    </w:p>
    <w:p w:rsidR="00E80539" w:rsidRDefault="00E80539" w:rsidP="00E80539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主动接受纪检监察监督的实施办法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</w:p>
    <w:p w:rsidR="00E80539" w:rsidRDefault="00E80539" w:rsidP="00E80539">
      <w:pPr>
        <w:spacing w:line="560" w:lineRule="exact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第一章  总则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 xml:space="preserve">第一条 </w:t>
      </w:r>
      <w:r>
        <w:rPr>
          <w:rFonts w:ascii="仿宋" w:eastAsia="仿宋" w:hAnsi="仿宋" w:cs="仿宋" w:hint="eastAsia"/>
          <w:szCs w:val="32"/>
        </w:rPr>
        <w:t xml:space="preserve"> 为了加强党内监督，认真落实重大事项请示报告制度，主动接受纪检监察机构对安徽审计职业学院（以下简称“学院”）党委会、院长办公会“三重一大”事项决策的监督，促进主体责任的落实，进一步推动全面从严治党向纵深发展，结合学院实际，制定本办法。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 xml:space="preserve">第二条 </w:t>
      </w:r>
      <w:r>
        <w:rPr>
          <w:rFonts w:ascii="仿宋" w:eastAsia="仿宋" w:hAnsi="仿宋" w:cs="仿宋" w:hint="eastAsia"/>
          <w:szCs w:val="32"/>
        </w:rPr>
        <w:t xml:space="preserve"> 本办法所称“三重一大”事项，是指学院重大事项决策、重要干部任免、重要项目安排、大额资金使用等。</w:t>
      </w:r>
    </w:p>
    <w:p w:rsidR="00E80539" w:rsidRDefault="00E80539" w:rsidP="00E80539">
      <w:pPr>
        <w:spacing w:line="560" w:lineRule="exact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第二章  监督内容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 xml:space="preserve">第三条 </w:t>
      </w:r>
      <w:r>
        <w:rPr>
          <w:rFonts w:ascii="仿宋" w:eastAsia="仿宋" w:hAnsi="仿宋" w:cs="仿宋" w:hint="eastAsia"/>
          <w:szCs w:val="32"/>
        </w:rPr>
        <w:t xml:space="preserve"> 重大事项决策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</w:t>
      </w:r>
      <w:proofErr w:type="gramStart"/>
      <w:r>
        <w:rPr>
          <w:rFonts w:ascii="仿宋" w:eastAsia="仿宋" w:hAnsi="仿宋" w:cs="仿宋" w:hint="eastAsia"/>
          <w:szCs w:val="32"/>
        </w:rPr>
        <w:t>学院党</w:t>
      </w:r>
      <w:proofErr w:type="gramEnd"/>
      <w:r>
        <w:rPr>
          <w:rFonts w:ascii="仿宋" w:eastAsia="仿宋" w:hAnsi="仿宋" w:cs="仿宋" w:hint="eastAsia"/>
          <w:szCs w:val="32"/>
        </w:rPr>
        <w:t>的建设重要事项；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（二）事关学院改革发展稳定及教学、科研、行政管理工作的重要事项；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（三）学院年度财务预算方案、决算情况的审定；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（四）学院安全稳定重要事项和重大突发事件的处理；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（五）学院党政和学术机构的设置、调整及人事编制、职称评聘、教科研项目申报、省（部）级以上优秀人才遴选推荐等；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（六）教职工薪酬体系、收入分配及福利待遇、奖励、惩处和其他事关师生员工切身利益的重要事项；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（七）其他重大事项决策。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lastRenderedPageBreak/>
        <w:t xml:space="preserve">第四条 </w:t>
      </w:r>
      <w:r>
        <w:rPr>
          <w:rFonts w:ascii="仿宋" w:eastAsia="仿宋" w:hAnsi="仿宋" w:cs="仿宋" w:hint="eastAsia"/>
          <w:szCs w:val="32"/>
        </w:rPr>
        <w:t xml:space="preserve"> 重要干部任免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（一）学院干部队伍建设规划和干部教育、管理、监督的重要事项；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（二）学院内设机构副处级以下领导干部的选拔任用；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（三）推荐优秀年轻干部人选，推选出席上级党的代表大会或代表会议的代表、人大代表、政协委员等人选；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（四）其他重要干部任免事项。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第五条</w:t>
      </w:r>
      <w:r>
        <w:rPr>
          <w:rFonts w:ascii="仿宋" w:eastAsia="仿宋" w:hAnsi="仿宋" w:cs="仿宋" w:hint="eastAsia"/>
          <w:szCs w:val="32"/>
        </w:rPr>
        <w:t xml:space="preserve">  重要项目安排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（一）重大基本建设、修缮工程项目，重大服务及托管项目、大宗物资和设备采购项目；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（二）不动产购置、置换，土地、房屋以及大宗设备器材等资产的出租和处置等；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（三）学院举办大型庆典等重要活动事项；</w:t>
      </w:r>
    </w:p>
    <w:p w:rsidR="00E80539" w:rsidRDefault="00E80539" w:rsidP="00E8053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（四）重大合同的审批和签订等；</w:t>
      </w:r>
    </w:p>
    <w:p w:rsidR="00E80539" w:rsidRDefault="00E80539" w:rsidP="00E80539">
      <w:pPr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（五）其他重要项目安排。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第六条</w:t>
      </w:r>
      <w:r>
        <w:rPr>
          <w:rFonts w:ascii="仿宋" w:eastAsia="仿宋" w:hAnsi="仿宋" w:cs="仿宋" w:hint="eastAsia"/>
          <w:szCs w:val="32"/>
        </w:rPr>
        <w:t xml:space="preserve">  大额资金使用</w:t>
      </w:r>
    </w:p>
    <w:p w:rsidR="00E80539" w:rsidRDefault="00E80539" w:rsidP="00E80539">
      <w:pPr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（一）用于学院建设的大额投资、融资项目；</w:t>
      </w:r>
    </w:p>
    <w:p w:rsidR="00E80539" w:rsidRDefault="00E80539" w:rsidP="00E8053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（二）年度追加预算，除工资福利支出和学生奖助学金等明确政策、标准、发放对象的经常性支出以外的50万元以上的一次性大项支出，价值5万元以上的对外捐赠；</w:t>
      </w:r>
    </w:p>
    <w:p w:rsidR="00E80539" w:rsidRDefault="00E80539" w:rsidP="00E8053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（三）其他100万元以上大额资金使用事项。</w:t>
      </w:r>
    </w:p>
    <w:p w:rsidR="00E80539" w:rsidRDefault="00E80539" w:rsidP="00E80539">
      <w:pPr>
        <w:spacing w:line="560" w:lineRule="exact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第三章  工作保障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第七条</w:t>
      </w:r>
      <w:r>
        <w:rPr>
          <w:rFonts w:ascii="仿宋" w:eastAsia="仿宋" w:hAnsi="仿宋" w:cs="仿宋" w:hint="eastAsia"/>
          <w:szCs w:val="32"/>
        </w:rPr>
        <w:t xml:space="preserve">  学院办公室于召开会议前1天将有关会议议题、时</w:t>
      </w:r>
      <w:r>
        <w:rPr>
          <w:rFonts w:ascii="仿宋" w:eastAsia="仿宋" w:hAnsi="仿宋" w:cs="仿宋" w:hint="eastAsia"/>
          <w:szCs w:val="32"/>
        </w:rPr>
        <w:lastRenderedPageBreak/>
        <w:t>间、地点向省纪委监委驻省审计厅纪检监察组（以下简称“驻厅纪检监察组”）书面报告，加强会前沟通，确保监督效果。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 xml:space="preserve">第八条 </w:t>
      </w:r>
      <w:r>
        <w:rPr>
          <w:rFonts w:ascii="仿宋" w:eastAsia="仿宋" w:hAnsi="仿宋" w:cs="仿宋" w:hint="eastAsia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Cs w:val="32"/>
        </w:rPr>
        <w:t>驻厅纪检</w:t>
      </w:r>
      <w:proofErr w:type="gramEnd"/>
      <w:r>
        <w:rPr>
          <w:rFonts w:ascii="仿宋" w:eastAsia="仿宋" w:hAnsi="仿宋" w:cs="仿宋" w:hint="eastAsia"/>
          <w:szCs w:val="32"/>
        </w:rPr>
        <w:t>监察组根据实际情况安排人员列席有关会议，对会议决策过程进行监督，提出意见和建议。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szCs w:val="32"/>
        </w:rPr>
      </w:pPr>
      <w:r>
        <w:rPr>
          <w:rFonts w:ascii="楷体" w:eastAsia="楷体" w:hAnsi="楷体" w:cs="楷体" w:hint="eastAsia"/>
          <w:b/>
          <w:bCs/>
          <w:szCs w:val="32"/>
        </w:rPr>
        <w:t>第九条</w:t>
      </w:r>
      <w:r>
        <w:rPr>
          <w:rFonts w:ascii="仿宋" w:eastAsia="仿宋" w:hAnsi="仿宋" w:cs="仿宋" w:hint="eastAsia"/>
          <w:szCs w:val="32"/>
        </w:rPr>
        <w:t xml:space="preserve">  学院办公室积极做好相关配合工作，及时</w:t>
      </w:r>
      <w:proofErr w:type="gramStart"/>
      <w:r>
        <w:rPr>
          <w:rFonts w:ascii="仿宋" w:eastAsia="仿宋" w:hAnsi="仿宋" w:cs="仿宋" w:hint="eastAsia"/>
          <w:szCs w:val="32"/>
        </w:rPr>
        <w:t>将驻厅纪检</w:t>
      </w:r>
      <w:proofErr w:type="gramEnd"/>
      <w:r>
        <w:rPr>
          <w:rFonts w:ascii="仿宋" w:eastAsia="仿宋" w:hAnsi="仿宋" w:cs="仿宋" w:hint="eastAsia"/>
          <w:szCs w:val="32"/>
        </w:rPr>
        <w:t>监察组列席监督情况向院党委报告。</w:t>
      </w:r>
    </w:p>
    <w:p w:rsidR="00E80539" w:rsidRDefault="00E80539" w:rsidP="00E80539">
      <w:pPr>
        <w:spacing w:line="560" w:lineRule="exact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第四章  附则</w:t>
      </w:r>
    </w:p>
    <w:p w:rsidR="00E80539" w:rsidRDefault="00E80539" w:rsidP="00E80539">
      <w:pPr>
        <w:spacing w:line="560" w:lineRule="exact"/>
        <w:ind w:firstLineChars="200" w:firstLine="643"/>
        <w:jc w:val="left"/>
        <w:rPr>
          <w:rFonts w:ascii="仿宋" w:eastAsia="仿宋" w:hAnsi="仿宋" w:cs="仿宋"/>
          <w:color w:val="000000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Cs w:val="32"/>
        </w:rPr>
        <w:t>第十条</w:t>
      </w:r>
      <w:r>
        <w:rPr>
          <w:rFonts w:ascii="仿宋" w:eastAsia="仿宋" w:hAnsi="仿宋" w:cs="仿宋" w:hint="eastAsia"/>
          <w:color w:val="000000"/>
          <w:szCs w:val="32"/>
        </w:rPr>
        <w:t xml:space="preserve">  学院纪检监察部门列席院党委会议、院长办公会议，适用于本办法。</w:t>
      </w:r>
    </w:p>
    <w:p w:rsidR="00521E06" w:rsidRPr="00E80539" w:rsidRDefault="00E80539" w:rsidP="006C4C0B">
      <w:pPr>
        <w:spacing w:line="560" w:lineRule="exact"/>
        <w:ind w:firstLineChars="200" w:firstLine="643"/>
        <w:jc w:val="left"/>
      </w:pPr>
      <w:r>
        <w:rPr>
          <w:rFonts w:ascii="楷体" w:eastAsia="楷体" w:hAnsi="楷体" w:cs="楷体" w:hint="eastAsia"/>
          <w:b/>
          <w:bCs/>
          <w:color w:val="000000"/>
          <w:szCs w:val="32"/>
        </w:rPr>
        <w:t>第十一条</w:t>
      </w:r>
      <w:r>
        <w:rPr>
          <w:rFonts w:ascii="仿宋" w:eastAsia="仿宋" w:hAnsi="仿宋" w:cs="仿宋" w:hint="eastAsia"/>
          <w:color w:val="000000"/>
          <w:szCs w:val="32"/>
        </w:rPr>
        <w:t xml:space="preserve">  本办法自发布之日起执行，由学院办公室负责解释。</w:t>
      </w:r>
    </w:p>
    <w:sectPr w:rsidR="00521E06" w:rsidRPr="00E80539" w:rsidSect="006C4C0B">
      <w:footerReference w:type="default" r:id="rId7"/>
      <w:pgSz w:w="11906" w:h="16838"/>
      <w:pgMar w:top="2098" w:right="1474" w:bottom="144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33" w:rsidRDefault="006B0033" w:rsidP="00E80539">
      <w:r>
        <w:separator/>
      </w:r>
    </w:p>
  </w:endnote>
  <w:endnote w:type="continuationSeparator" w:id="0">
    <w:p w:rsidR="006B0033" w:rsidRDefault="006B0033" w:rsidP="00E8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533550"/>
      <w:docPartObj>
        <w:docPartGallery w:val="Page Numbers (Bottom of Page)"/>
        <w:docPartUnique/>
      </w:docPartObj>
    </w:sdtPr>
    <w:sdtEndPr/>
    <w:sdtContent>
      <w:p w:rsidR="006C4C0B" w:rsidRDefault="006C4C0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C49" w:rsidRPr="00723C49">
          <w:rPr>
            <w:noProof/>
            <w:lang w:val="zh-CN"/>
          </w:rPr>
          <w:t>-</w:t>
        </w:r>
        <w:r w:rsidR="00723C49">
          <w:rPr>
            <w:noProof/>
          </w:rPr>
          <w:t xml:space="preserve"> 4 -</w:t>
        </w:r>
        <w:r>
          <w:fldChar w:fldCharType="end"/>
        </w:r>
      </w:p>
    </w:sdtContent>
  </w:sdt>
  <w:p w:rsidR="006C4C0B" w:rsidRDefault="006C4C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33" w:rsidRDefault="006B0033" w:rsidP="00E80539">
      <w:r>
        <w:separator/>
      </w:r>
    </w:p>
  </w:footnote>
  <w:footnote w:type="continuationSeparator" w:id="0">
    <w:p w:rsidR="006B0033" w:rsidRDefault="006B0033" w:rsidP="00E8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0A"/>
    <w:rsid w:val="00400A6A"/>
    <w:rsid w:val="00521E06"/>
    <w:rsid w:val="006B0033"/>
    <w:rsid w:val="006C4C0B"/>
    <w:rsid w:val="00723C49"/>
    <w:rsid w:val="00D6500A"/>
    <w:rsid w:val="00E62640"/>
    <w:rsid w:val="00E80539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3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0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5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C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C4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3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0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5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C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C4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4</cp:revision>
  <cp:lastPrinted>2021-05-25T02:48:00Z</cp:lastPrinted>
  <dcterms:created xsi:type="dcterms:W3CDTF">2021-05-25T00:25:00Z</dcterms:created>
  <dcterms:modified xsi:type="dcterms:W3CDTF">2021-05-25T02:48:00Z</dcterms:modified>
</cp:coreProperties>
</file>