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59C" w:rsidRPr="00036692" w:rsidRDefault="00D5659C" w:rsidP="00D5659C">
      <w:pPr>
        <w:ind w:firstLine="640"/>
        <w:jc w:val="center"/>
        <w:rPr>
          <w:rFonts w:ascii="仿宋" w:eastAsia="仿宋" w:hAnsi="仿宋"/>
          <w:szCs w:val="32"/>
        </w:rPr>
      </w:pPr>
      <w:bookmarkStart w:id="0" w:name="单位名称"/>
      <w:bookmarkStart w:id="1" w:name="文号"/>
      <w:bookmarkStart w:id="2" w:name="文件标题"/>
      <w:bookmarkStart w:id="3" w:name="主送机关"/>
      <w:bookmarkEnd w:id="0"/>
      <w:bookmarkEnd w:id="1"/>
      <w:bookmarkEnd w:id="2"/>
      <w:bookmarkEnd w:id="3"/>
    </w:p>
    <w:p w:rsidR="00D5659C" w:rsidRPr="00036692" w:rsidRDefault="00D5659C" w:rsidP="00D5659C">
      <w:pPr>
        <w:ind w:firstLine="640"/>
        <w:jc w:val="center"/>
        <w:rPr>
          <w:rFonts w:ascii="仿宋" w:eastAsia="仿宋" w:hAnsi="仿宋"/>
          <w:szCs w:val="32"/>
        </w:rPr>
      </w:pPr>
    </w:p>
    <w:p w:rsidR="00D5659C" w:rsidRPr="00036692" w:rsidRDefault="00D5659C" w:rsidP="00D5659C">
      <w:pPr>
        <w:ind w:firstLine="640"/>
        <w:jc w:val="center"/>
        <w:rPr>
          <w:rFonts w:ascii="仿宋" w:eastAsia="仿宋" w:hAnsi="仿宋"/>
          <w:szCs w:val="32"/>
        </w:rPr>
      </w:pPr>
    </w:p>
    <w:p w:rsidR="00D5659C" w:rsidRPr="00036692" w:rsidRDefault="00D5659C" w:rsidP="00D5659C">
      <w:pPr>
        <w:ind w:firstLine="640"/>
        <w:jc w:val="center"/>
        <w:rPr>
          <w:rFonts w:ascii="仿宋" w:eastAsia="仿宋" w:hAnsi="仿宋"/>
          <w:szCs w:val="32"/>
        </w:rPr>
      </w:pPr>
    </w:p>
    <w:p w:rsidR="00D5659C" w:rsidRPr="00036692" w:rsidRDefault="00D5659C" w:rsidP="00D5659C">
      <w:pPr>
        <w:ind w:firstLine="640"/>
        <w:rPr>
          <w:rFonts w:ascii="仿宋" w:eastAsia="仿宋" w:hAnsi="仿宋"/>
          <w:szCs w:val="32"/>
        </w:rPr>
      </w:pPr>
    </w:p>
    <w:p w:rsidR="00D5659C" w:rsidRPr="00036692" w:rsidRDefault="00D5659C" w:rsidP="00D5659C">
      <w:pPr>
        <w:ind w:firstLine="640"/>
        <w:rPr>
          <w:rFonts w:ascii="仿宋" w:eastAsia="仿宋" w:hAnsi="仿宋"/>
          <w:szCs w:val="32"/>
        </w:rPr>
      </w:pPr>
    </w:p>
    <w:p w:rsidR="00D5659C" w:rsidRPr="00036692" w:rsidRDefault="00D5659C" w:rsidP="00D5659C">
      <w:pPr>
        <w:spacing w:line="300" w:lineRule="exact"/>
        <w:ind w:firstLine="640"/>
        <w:rPr>
          <w:rFonts w:ascii="仿宋" w:eastAsia="仿宋" w:hAnsi="仿宋"/>
          <w:szCs w:val="32"/>
        </w:rPr>
      </w:pPr>
    </w:p>
    <w:p w:rsidR="00D5659C" w:rsidRPr="00036692" w:rsidRDefault="00D5659C" w:rsidP="00D5659C">
      <w:pPr>
        <w:spacing w:line="300" w:lineRule="exact"/>
        <w:ind w:firstLine="640"/>
        <w:rPr>
          <w:rFonts w:ascii="仿宋" w:eastAsia="仿宋" w:hAnsi="仿宋"/>
          <w:szCs w:val="32"/>
        </w:rPr>
      </w:pPr>
    </w:p>
    <w:p w:rsidR="00D5659C" w:rsidRPr="00036692" w:rsidRDefault="00D5659C" w:rsidP="00D5659C">
      <w:pPr>
        <w:jc w:val="center"/>
        <w:rPr>
          <w:rFonts w:ascii="仿宋" w:eastAsia="仿宋" w:hAnsi="仿宋"/>
          <w:szCs w:val="32"/>
        </w:rPr>
      </w:pPr>
      <w:r w:rsidRPr="00036692">
        <w:rPr>
          <w:rFonts w:ascii="仿宋" w:eastAsia="仿宋" w:hAnsi="仿宋" w:hint="eastAsia"/>
          <w:szCs w:val="32"/>
        </w:rPr>
        <w:t>皖审院党〔</w:t>
      </w:r>
      <w:r w:rsidRPr="00036692">
        <w:rPr>
          <w:rFonts w:ascii="仿宋" w:eastAsia="仿宋" w:hAnsi="仿宋"/>
          <w:szCs w:val="32"/>
        </w:rPr>
        <w:t>20</w:t>
      </w:r>
      <w:r w:rsidRPr="00036692">
        <w:rPr>
          <w:rFonts w:ascii="仿宋" w:eastAsia="仿宋" w:hAnsi="仿宋" w:hint="eastAsia"/>
          <w:szCs w:val="32"/>
        </w:rPr>
        <w:t>21〕</w:t>
      </w:r>
      <w:r>
        <w:rPr>
          <w:rFonts w:ascii="仿宋" w:eastAsia="仿宋" w:hAnsi="仿宋" w:hint="eastAsia"/>
          <w:szCs w:val="32"/>
        </w:rPr>
        <w:t>115</w:t>
      </w:r>
      <w:r w:rsidRPr="00036692">
        <w:rPr>
          <w:rFonts w:ascii="仿宋" w:eastAsia="仿宋" w:hAnsi="仿宋" w:hint="eastAsia"/>
          <w:szCs w:val="32"/>
        </w:rPr>
        <w:t>号</w:t>
      </w:r>
    </w:p>
    <w:p w:rsidR="00D5659C" w:rsidRDefault="00D5659C" w:rsidP="00D5659C">
      <w:pPr>
        <w:spacing w:line="560" w:lineRule="exact"/>
        <w:jc w:val="center"/>
        <w:rPr>
          <w:rFonts w:ascii="宋体" w:hAnsi="宋体"/>
          <w:sz w:val="44"/>
          <w:szCs w:val="44"/>
        </w:rPr>
      </w:pPr>
    </w:p>
    <w:p w:rsidR="00115814" w:rsidRDefault="00115814" w:rsidP="00D5659C">
      <w:pPr>
        <w:spacing w:line="560" w:lineRule="exact"/>
        <w:rPr>
          <w:rFonts w:ascii="宋体" w:eastAsia="宋体" w:hAnsi="宋体"/>
          <w:sz w:val="44"/>
          <w:szCs w:val="44"/>
        </w:rPr>
      </w:pPr>
    </w:p>
    <w:p w:rsidR="00D5659C" w:rsidRDefault="00596EE1" w:rsidP="00D5659C">
      <w:pPr>
        <w:spacing w:line="560" w:lineRule="exact"/>
        <w:jc w:val="center"/>
        <w:rPr>
          <w:rFonts w:ascii="宋体" w:eastAsia="宋体" w:hAnsi="宋体" w:cs="宋体" w:hint="eastAsia"/>
          <w:sz w:val="44"/>
          <w:szCs w:val="44"/>
        </w:rPr>
      </w:pPr>
      <w:r>
        <w:rPr>
          <w:rFonts w:ascii="宋体" w:eastAsia="宋体" w:hAnsi="宋体" w:hint="eastAsia"/>
          <w:sz w:val="44"/>
          <w:szCs w:val="44"/>
        </w:rPr>
        <w:t>关于印发《</w:t>
      </w:r>
      <w:r>
        <w:rPr>
          <w:rFonts w:ascii="宋体" w:eastAsia="宋体" w:hAnsi="宋体" w:cs="宋体" w:hint="eastAsia"/>
          <w:sz w:val="44"/>
          <w:szCs w:val="44"/>
        </w:rPr>
        <w:t>安徽审计职业学院</w:t>
      </w:r>
    </w:p>
    <w:p w:rsidR="00115814" w:rsidRDefault="00596EE1" w:rsidP="00D5659C">
      <w:pPr>
        <w:spacing w:line="560" w:lineRule="exact"/>
        <w:jc w:val="center"/>
        <w:rPr>
          <w:rFonts w:ascii="宋体" w:eastAsia="宋体" w:hAnsi="宋体"/>
          <w:sz w:val="44"/>
          <w:szCs w:val="44"/>
        </w:rPr>
      </w:pPr>
      <w:r>
        <w:rPr>
          <w:rFonts w:ascii="宋体" w:eastAsia="宋体" w:hAnsi="宋体" w:cs="宋体" w:hint="eastAsia"/>
          <w:sz w:val="44"/>
          <w:szCs w:val="44"/>
        </w:rPr>
        <w:t>非在编聘用人员管理规定</w:t>
      </w:r>
      <w:r>
        <w:rPr>
          <w:rFonts w:ascii="宋体" w:eastAsia="宋体" w:hAnsi="宋体" w:hint="eastAsia"/>
          <w:sz w:val="44"/>
          <w:szCs w:val="44"/>
        </w:rPr>
        <w:t>》的通知</w:t>
      </w:r>
    </w:p>
    <w:p w:rsidR="00115814" w:rsidRDefault="00115814" w:rsidP="00D5659C">
      <w:pPr>
        <w:spacing w:line="560" w:lineRule="exact"/>
        <w:rPr>
          <w:rFonts w:eastAsia="宋体"/>
          <w:sz w:val="21"/>
          <w:szCs w:val="22"/>
        </w:rPr>
      </w:pPr>
    </w:p>
    <w:p w:rsidR="00115814" w:rsidRDefault="00596EE1" w:rsidP="00D5659C">
      <w:pPr>
        <w:spacing w:line="560" w:lineRule="exact"/>
        <w:rPr>
          <w:rFonts w:ascii="仿宋" w:eastAsia="仿宋" w:hAnsi="仿宋"/>
          <w:szCs w:val="32"/>
        </w:rPr>
      </w:pPr>
      <w:r>
        <w:rPr>
          <w:rFonts w:ascii="仿宋" w:eastAsia="仿宋" w:hAnsi="仿宋" w:hint="eastAsia"/>
          <w:szCs w:val="32"/>
        </w:rPr>
        <w:t>各处室（馆、中心）、</w:t>
      </w:r>
      <w:r w:rsidR="00D5659C">
        <w:rPr>
          <w:rFonts w:ascii="仿宋" w:eastAsia="仿宋" w:hAnsi="仿宋" w:hint="eastAsia"/>
          <w:szCs w:val="32"/>
        </w:rPr>
        <w:t>各</w:t>
      </w:r>
      <w:r>
        <w:rPr>
          <w:rFonts w:ascii="仿宋" w:eastAsia="仿宋" w:hAnsi="仿宋" w:hint="eastAsia"/>
          <w:szCs w:val="32"/>
        </w:rPr>
        <w:t>二级院系：</w:t>
      </w:r>
    </w:p>
    <w:p w:rsidR="00115814" w:rsidRDefault="00596EE1" w:rsidP="00D5659C">
      <w:pPr>
        <w:spacing w:line="560" w:lineRule="exact"/>
        <w:ind w:firstLineChars="200" w:firstLine="640"/>
        <w:rPr>
          <w:rFonts w:ascii="仿宋" w:eastAsia="仿宋" w:hAnsi="仿宋"/>
          <w:szCs w:val="32"/>
        </w:rPr>
      </w:pPr>
      <w:r>
        <w:rPr>
          <w:rFonts w:ascii="仿宋" w:eastAsia="仿宋" w:hAnsi="仿宋" w:hint="eastAsia"/>
          <w:szCs w:val="32"/>
        </w:rPr>
        <w:t>《安徽审计职业学院非在编聘用人员管理规定》已经学院教职工代表大会审议通过、院党委会议审定，现印发给你们，请认真贯彻落实。</w:t>
      </w:r>
    </w:p>
    <w:p w:rsidR="00115814" w:rsidRDefault="00115814" w:rsidP="00D5659C">
      <w:pPr>
        <w:spacing w:line="560" w:lineRule="exact"/>
        <w:ind w:firstLineChars="200" w:firstLine="640"/>
        <w:rPr>
          <w:rFonts w:ascii="仿宋" w:eastAsia="仿宋" w:hAnsi="仿宋"/>
          <w:szCs w:val="32"/>
        </w:rPr>
      </w:pPr>
    </w:p>
    <w:p w:rsidR="00115814" w:rsidRDefault="00115814" w:rsidP="00D5659C">
      <w:pPr>
        <w:widowControl/>
        <w:spacing w:line="560" w:lineRule="exact"/>
        <w:jc w:val="right"/>
        <w:rPr>
          <w:rFonts w:ascii="仿宋" w:eastAsia="仿宋" w:hAnsi="仿宋"/>
          <w:sz w:val="36"/>
          <w:szCs w:val="36"/>
        </w:rPr>
      </w:pPr>
    </w:p>
    <w:p w:rsidR="00115814" w:rsidRDefault="00115814" w:rsidP="00D5659C">
      <w:pPr>
        <w:widowControl/>
        <w:spacing w:line="560" w:lineRule="exact"/>
        <w:jc w:val="right"/>
        <w:rPr>
          <w:rFonts w:ascii="仿宋" w:eastAsia="仿宋" w:hAnsi="仿宋"/>
          <w:sz w:val="36"/>
          <w:szCs w:val="36"/>
        </w:rPr>
      </w:pPr>
    </w:p>
    <w:p w:rsidR="00115814" w:rsidRDefault="00596EE1" w:rsidP="00D5659C">
      <w:pPr>
        <w:widowControl/>
        <w:spacing w:line="560" w:lineRule="exact"/>
        <w:jc w:val="center"/>
        <w:rPr>
          <w:rFonts w:ascii="仿宋" w:eastAsia="仿宋" w:hAnsi="仿宋"/>
          <w:szCs w:val="32"/>
        </w:rPr>
      </w:pPr>
      <w:r>
        <w:rPr>
          <w:rFonts w:ascii="仿宋" w:eastAsia="仿宋" w:hAnsi="仿宋" w:hint="eastAsia"/>
          <w:szCs w:val="32"/>
        </w:rPr>
        <w:t xml:space="preserve">                   </w:t>
      </w:r>
      <w:r w:rsidR="00D5659C">
        <w:rPr>
          <w:rFonts w:ascii="仿宋" w:eastAsia="仿宋" w:hAnsi="仿宋" w:hint="eastAsia"/>
          <w:szCs w:val="32"/>
        </w:rPr>
        <w:t xml:space="preserve">    </w:t>
      </w:r>
      <w:r>
        <w:rPr>
          <w:rFonts w:ascii="仿宋" w:eastAsia="仿宋" w:hAnsi="仿宋" w:hint="eastAsia"/>
          <w:szCs w:val="32"/>
        </w:rPr>
        <w:t>中共安徽审计职业学院委员会</w:t>
      </w:r>
    </w:p>
    <w:p w:rsidR="00115814" w:rsidRDefault="00596EE1" w:rsidP="00D5659C">
      <w:pPr>
        <w:spacing w:line="560" w:lineRule="exact"/>
        <w:jc w:val="center"/>
        <w:rPr>
          <w:rFonts w:ascii="仿宋" w:eastAsia="仿宋" w:hAnsi="仿宋"/>
          <w:szCs w:val="32"/>
        </w:rPr>
      </w:pPr>
      <w:r>
        <w:rPr>
          <w:rFonts w:ascii="仿宋" w:eastAsia="仿宋" w:hAnsi="仿宋" w:hint="eastAsia"/>
          <w:szCs w:val="32"/>
        </w:rPr>
        <w:t xml:space="preserve">                      2021年12月</w:t>
      </w:r>
      <w:r w:rsidR="00D5659C">
        <w:rPr>
          <w:rFonts w:ascii="仿宋" w:eastAsia="仿宋" w:hAnsi="仿宋" w:hint="eastAsia"/>
          <w:szCs w:val="32"/>
        </w:rPr>
        <w:t>22</w:t>
      </w:r>
      <w:r>
        <w:rPr>
          <w:rFonts w:ascii="仿宋" w:eastAsia="仿宋" w:hAnsi="仿宋" w:hint="eastAsia"/>
          <w:szCs w:val="32"/>
        </w:rPr>
        <w:t>日</w:t>
      </w:r>
    </w:p>
    <w:p w:rsidR="00115814" w:rsidRDefault="00115814" w:rsidP="00D5659C">
      <w:pPr>
        <w:spacing w:line="560" w:lineRule="exact"/>
        <w:rPr>
          <w:rFonts w:ascii="宋体" w:eastAsia="宋体" w:hAnsi="宋体" w:cs="宋体"/>
          <w:sz w:val="44"/>
          <w:szCs w:val="44"/>
        </w:rPr>
      </w:pPr>
    </w:p>
    <w:p w:rsidR="00115814" w:rsidRDefault="00115814" w:rsidP="00D5659C">
      <w:pPr>
        <w:spacing w:line="560" w:lineRule="exact"/>
        <w:jc w:val="center"/>
        <w:rPr>
          <w:rFonts w:ascii="宋体" w:eastAsia="宋体" w:hAnsi="宋体" w:cs="宋体"/>
          <w:sz w:val="44"/>
          <w:szCs w:val="44"/>
        </w:rPr>
      </w:pPr>
    </w:p>
    <w:p w:rsidR="00D5659C" w:rsidRDefault="00D5659C" w:rsidP="00D5659C">
      <w:pPr>
        <w:spacing w:line="560" w:lineRule="exact"/>
        <w:rPr>
          <w:rFonts w:ascii="宋体" w:eastAsia="宋体" w:hAnsi="宋体" w:cs="宋体"/>
          <w:sz w:val="44"/>
          <w:szCs w:val="44"/>
        </w:rPr>
      </w:pPr>
    </w:p>
    <w:p w:rsidR="00115814" w:rsidRDefault="00596EE1" w:rsidP="00D5659C">
      <w:pPr>
        <w:spacing w:line="560" w:lineRule="exact"/>
        <w:jc w:val="center"/>
        <w:rPr>
          <w:rFonts w:ascii="宋体" w:eastAsia="宋体" w:hAnsi="宋体" w:cs="宋体"/>
          <w:sz w:val="44"/>
          <w:szCs w:val="44"/>
        </w:rPr>
      </w:pPr>
      <w:r>
        <w:rPr>
          <w:rFonts w:ascii="宋体" w:eastAsia="宋体" w:hAnsi="宋体" w:cs="宋体" w:hint="eastAsia"/>
          <w:sz w:val="44"/>
          <w:szCs w:val="44"/>
        </w:rPr>
        <w:lastRenderedPageBreak/>
        <w:t>安徽审计职业学院非在编聘用人员管理规定</w:t>
      </w:r>
    </w:p>
    <w:p w:rsidR="00115814" w:rsidRPr="00D5659C" w:rsidRDefault="00115814" w:rsidP="00D5659C">
      <w:pPr>
        <w:spacing w:line="560" w:lineRule="exact"/>
        <w:jc w:val="center"/>
        <w:rPr>
          <w:rFonts w:ascii="仿宋_GB2312" w:hAnsi="宋体"/>
          <w:b/>
          <w:bCs/>
          <w:szCs w:val="32"/>
        </w:rPr>
      </w:pPr>
    </w:p>
    <w:p w:rsidR="00115814" w:rsidRDefault="00596EE1" w:rsidP="00D5659C">
      <w:pPr>
        <w:spacing w:line="560" w:lineRule="exact"/>
        <w:jc w:val="center"/>
        <w:rPr>
          <w:rFonts w:ascii="黑体" w:eastAsia="黑体" w:hAnsi="黑体"/>
          <w:bCs/>
          <w:szCs w:val="32"/>
        </w:rPr>
      </w:pPr>
      <w:r>
        <w:rPr>
          <w:rFonts w:ascii="黑体" w:eastAsia="黑体" w:hAnsi="黑体" w:hint="eastAsia"/>
          <w:bCs/>
          <w:szCs w:val="32"/>
        </w:rPr>
        <w:t>第一章</w:t>
      </w:r>
      <w:r w:rsidR="00D5659C">
        <w:rPr>
          <w:rFonts w:ascii="黑体" w:eastAsia="黑体" w:hAnsi="黑体" w:hint="eastAsia"/>
          <w:bCs/>
          <w:szCs w:val="32"/>
        </w:rPr>
        <w:t xml:space="preserve">  </w:t>
      </w:r>
      <w:r>
        <w:rPr>
          <w:rFonts w:ascii="黑体" w:eastAsia="黑体" w:hAnsi="黑体" w:hint="eastAsia"/>
          <w:bCs/>
          <w:szCs w:val="32"/>
        </w:rPr>
        <w:t>总则</w:t>
      </w:r>
    </w:p>
    <w:p w:rsidR="00115814" w:rsidRDefault="00596EE1" w:rsidP="00D5659C">
      <w:pPr>
        <w:spacing w:line="560" w:lineRule="exact"/>
        <w:ind w:firstLineChars="200" w:firstLine="643"/>
        <w:jc w:val="left"/>
        <w:rPr>
          <w:rFonts w:ascii="仿宋_GB2312" w:hAnsi="宋体"/>
          <w:szCs w:val="32"/>
        </w:rPr>
      </w:pPr>
      <w:r>
        <w:rPr>
          <w:rFonts w:ascii="仿宋_GB2312" w:hAnsi="宋体" w:hint="eastAsia"/>
          <w:b/>
          <w:szCs w:val="32"/>
        </w:rPr>
        <w:t xml:space="preserve">第一条  </w:t>
      </w:r>
      <w:r>
        <w:rPr>
          <w:rFonts w:ascii="仿宋_GB2312" w:hAnsi="宋体" w:hint="eastAsia"/>
          <w:szCs w:val="32"/>
        </w:rPr>
        <w:t>为</w:t>
      </w:r>
      <w:r>
        <w:rPr>
          <w:rFonts w:ascii="仿宋_GB2312" w:hint="eastAsia"/>
          <w:szCs w:val="32"/>
        </w:rPr>
        <w:t>进一步加强对非在编聘用人员的管理,规范工作程序，保障学院和聘用人员的合法权益，根据《中华人民共和国劳动法》《中华人民共和国劳动合同法》《事业单位人事管理条例》和省审计厅《厅机关聘用人员管理办法》等，结合学院实际，制定本</w:t>
      </w:r>
      <w:r>
        <w:rPr>
          <w:rFonts w:ascii="仿宋_GB2312" w:hAnsi="宋体" w:hint="eastAsia"/>
          <w:szCs w:val="32"/>
        </w:rPr>
        <w:t>规定</w:t>
      </w:r>
      <w:r>
        <w:rPr>
          <w:rFonts w:ascii="仿宋_GB2312" w:hint="eastAsia"/>
          <w:szCs w:val="32"/>
        </w:rPr>
        <w:t>。</w:t>
      </w:r>
    </w:p>
    <w:p w:rsidR="00115814" w:rsidRDefault="00596EE1" w:rsidP="00D5659C">
      <w:pPr>
        <w:spacing w:line="560" w:lineRule="exact"/>
        <w:ind w:firstLineChars="200" w:firstLine="643"/>
        <w:rPr>
          <w:rFonts w:ascii="仿宋_GB2312" w:hAnsi="宋体"/>
          <w:szCs w:val="32"/>
        </w:rPr>
      </w:pPr>
      <w:r>
        <w:rPr>
          <w:rFonts w:ascii="仿宋_GB2312" w:hAnsi="宋体" w:hint="eastAsia"/>
          <w:b/>
          <w:szCs w:val="32"/>
        </w:rPr>
        <w:t>第二条</w:t>
      </w:r>
      <w:r>
        <w:rPr>
          <w:rFonts w:ascii="仿宋_GB2312" w:hAnsi="宋体" w:hint="eastAsia"/>
          <w:szCs w:val="32"/>
        </w:rPr>
        <w:t xml:space="preserve">  本办法中的非在编聘用人员，是指与学院签订劳动合同，不纳入编制管理的管理人员、专业技术人员和工勤人员。</w:t>
      </w:r>
    </w:p>
    <w:p w:rsidR="00115814" w:rsidRDefault="00596EE1" w:rsidP="00D5659C">
      <w:pPr>
        <w:spacing w:line="560" w:lineRule="exact"/>
        <w:ind w:firstLineChars="200" w:firstLine="643"/>
        <w:rPr>
          <w:rFonts w:ascii="仿宋_GB2312" w:hAnsi="宋体"/>
          <w:szCs w:val="32"/>
        </w:rPr>
      </w:pPr>
      <w:r>
        <w:rPr>
          <w:rFonts w:ascii="仿宋_GB2312" w:hAnsi="宋体" w:hint="eastAsia"/>
          <w:b/>
          <w:szCs w:val="32"/>
        </w:rPr>
        <w:t>第三条</w:t>
      </w:r>
      <w:r>
        <w:rPr>
          <w:rFonts w:ascii="仿宋_GB2312" w:hAnsi="宋体" w:hint="eastAsia"/>
          <w:szCs w:val="32"/>
        </w:rPr>
        <w:t xml:space="preserve">  学院对聘用人员实施分类管理。</w:t>
      </w:r>
    </w:p>
    <w:p w:rsidR="00115814" w:rsidRDefault="00596EE1" w:rsidP="00D5659C">
      <w:pPr>
        <w:spacing w:line="560" w:lineRule="exact"/>
        <w:ind w:firstLineChars="200" w:firstLine="643"/>
        <w:rPr>
          <w:rFonts w:ascii="仿宋_GB2312" w:hAnsi="宋体"/>
          <w:szCs w:val="32"/>
        </w:rPr>
      </w:pPr>
      <w:r>
        <w:rPr>
          <w:rFonts w:ascii="仿宋_GB2312" w:hAnsi="宋体" w:hint="eastAsia"/>
          <w:b/>
          <w:szCs w:val="32"/>
        </w:rPr>
        <w:t>第四条</w:t>
      </w:r>
      <w:r>
        <w:rPr>
          <w:rFonts w:ascii="仿宋_GB2312" w:hAnsi="宋体" w:hint="eastAsia"/>
          <w:szCs w:val="32"/>
        </w:rPr>
        <w:t xml:space="preserve">  学院因工作需要，用工方式可使用人事代理或劳务派遣。具体采取“一事一议”方式，由院长办公会研定。</w:t>
      </w:r>
    </w:p>
    <w:p w:rsidR="00115814" w:rsidRDefault="00596EE1" w:rsidP="00D5659C">
      <w:pPr>
        <w:spacing w:line="560" w:lineRule="exact"/>
        <w:ind w:firstLineChars="200" w:firstLine="643"/>
        <w:rPr>
          <w:rFonts w:ascii="仿宋_GB2312" w:hAnsi="宋体"/>
          <w:szCs w:val="32"/>
        </w:rPr>
      </w:pPr>
      <w:r>
        <w:rPr>
          <w:rFonts w:ascii="仿宋_GB2312" w:hAnsi="宋体" w:hint="eastAsia"/>
          <w:b/>
          <w:szCs w:val="32"/>
        </w:rPr>
        <w:t>第五条</w:t>
      </w:r>
      <w:r>
        <w:rPr>
          <w:rFonts w:ascii="仿宋_GB2312" w:hAnsi="宋体" w:hint="eastAsia"/>
          <w:szCs w:val="32"/>
        </w:rPr>
        <w:t xml:space="preserve">  公开招聘由学院根据招聘岗位的任职条件及要求，采取考试、考核的方法进行。</w:t>
      </w:r>
    </w:p>
    <w:p w:rsidR="00115814" w:rsidRDefault="00596EE1" w:rsidP="00D5659C">
      <w:pPr>
        <w:spacing w:line="560" w:lineRule="exact"/>
        <w:ind w:firstLineChars="200" w:firstLine="643"/>
        <w:rPr>
          <w:rFonts w:ascii="仿宋_GB2312" w:hAnsi="宋体"/>
          <w:szCs w:val="32"/>
        </w:rPr>
      </w:pPr>
      <w:r>
        <w:rPr>
          <w:rFonts w:ascii="仿宋_GB2312" w:hAnsi="宋体" w:hint="eastAsia"/>
          <w:b/>
          <w:szCs w:val="32"/>
        </w:rPr>
        <w:t>第六条</w:t>
      </w:r>
      <w:r>
        <w:rPr>
          <w:rFonts w:ascii="仿宋_GB2312" w:hAnsi="宋体" w:hint="eastAsia"/>
          <w:szCs w:val="32"/>
        </w:rPr>
        <w:t xml:space="preserve">  学院成立招聘工作机构，由组织人事部门、用人部门及相关部门人员组成，负责招聘工作的具体实施。</w:t>
      </w:r>
    </w:p>
    <w:p w:rsidR="00115814" w:rsidRDefault="00596EE1" w:rsidP="00D5659C">
      <w:pPr>
        <w:spacing w:line="560" w:lineRule="exact"/>
        <w:ind w:firstLineChars="200" w:firstLine="643"/>
        <w:rPr>
          <w:rFonts w:ascii="仿宋_GB2312" w:hAnsi="宋体"/>
          <w:szCs w:val="32"/>
        </w:rPr>
      </w:pPr>
      <w:r>
        <w:rPr>
          <w:rFonts w:ascii="仿宋_GB2312" w:hAnsi="宋体" w:hint="eastAsia"/>
          <w:b/>
          <w:szCs w:val="32"/>
        </w:rPr>
        <w:t xml:space="preserve">第七条  </w:t>
      </w:r>
      <w:r>
        <w:rPr>
          <w:rFonts w:ascii="仿宋_GB2312" w:hAnsi="宋体" w:hint="eastAsia"/>
          <w:szCs w:val="32"/>
        </w:rPr>
        <w:t>非在编人员工资福利标准的调整由院长办公会审议报院党委会审定，如遇国家和地方政策性工资调整，将按相应政策执行。</w:t>
      </w:r>
    </w:p>
    <w:p w:rsidR="00115814" w:rsidRDefault="00596EE1" w:rsidP="00D5659C">
      <w:pPr>
        <w:spacing w:line="560" w:lineRule="exact"/>
        <w:ind w:firstLineChars="200" w:firstLine="643"/>
        <w:rPr>
          <w:rFonts w:ascii="仿宋_GB2312" w:hAnsi="宋体"/>
          <w:szCs w:val="32"/>
        </w:rPr>
      </w:pPr>
      <w:r>
        <w:rPr>
          <w:rFonts w:ascii="仿宋_GB2312" w:hAnsi="宋体" w:hint="eastAsia"/>
          <w:b/>
          <w:szCs w:val="32"/>
        </w:rPr>
        <w:t>第八条</w:t>
      </w:r>
      <w:r>
        <w:rPr>
          <w:rFonts w:ascii="仿宋_GB2312" w:hAnsi="宋体" w:hint="eastAsia"/>
          <w:szCs w:val="32"/>
        </w:rPr>
        <w:t xml:space="preserve">  急需引进的紧缺专业人才以及协议用工人员，其工资福利标准等由院长办公会审议报院党委会审定。</w:t>
      </w:r>
    </w:p>
    <w:p w:rsidR="00115814" w:rsidRDefault="00596EE1" w:rsidP="00D5659C">
      <w:pPr>
        <w:spacing w:line="560" w:lineRule="exact"/>
        <w:jc w:val="center"/>
        <w:rPr>
          <w:rFonts w:ascii="黑体" w:eastAsia="黑体" w:hAnsi="黑体"/>
          <w:bCs/>
          <w:szCs w:val="32"/>
        </w:rPr>
      </w:pPr>
      <w:r>
        <w:rPr>
          <w:rFonts w:ascii="黑体" w:eastAsia="黑体" w:hAnsi="黑体" w:hint="eastAsia"/>
          <w:bCs/>
          <w:szCs w:val="32"/>
        </w:rPr>
        <w:t>第二章</w:t>
      </w:r>
      <w:r w:rsidR="00D5659C">
        <w:rPr>
          <w:rFonts w:ascii="黑体" w:eastAsia="黑体" w:hAnsi="黑体" w:hint="eastAsia"/>
          <w:bCs/>
          <w:szCs w:val="32"/>
        </w:rPr>
        <w:t xml:space="preserve">  </w:t>
      </w:r>
      <w:r>
        <w:rPr>
          <w:rFonts w:ascii="黑体" w:eastAsia="黑体" w:hAnsi="黑体" w:hint="eastAsia"/>
          <w:bCs/>
          <w:szCs w:val="32"/>
        </w:rPr>
        <w:t>招聘范围、条件及程序</w:t>
      </w:r>
    </w:p>
    <w:p w:rsidR="00115814" w:rsidRDefault="00596EE1" w:rsidP="00D5659C">
      <w:pPr>
        <w:spacing w:line="560" w:lineRule="exact"/>
        <w:ind w:firstLineChars="200" w:firstLine="643"/>
        <w:rPr>
          <w:rFonts w:ascii="仿宋_GB2312" w:hAnsi="宋体"/>
          <w:szCs w:val="32"/>
        </w:rPr>
      </w:pPr>
      <w:r>
        <w:rPr>
          <w:rFonts w:ascii="仿宋_GB2312" w:hAnsi="宋体" w:hint="eastAsia"/>
          <w:b/>
          <w:szCs w:val="32"/>
        </w:rPr>
        <w:lastRenderedPageBreak/>
        <w:t>第九条</w:t>
      </w:r>
      <w:r>
        <w:rPr>
          <w:rFonts w:ascii="仿宋_GB2312" w:hAnsi="宋体" w:hint="eastAsia"/>
          <w:szCs w:val="32"/>
        </w:rPr>
        <w:t xml:space="preserve">  学院招聘人员面向社会，凡符合招聘条件的各类人员均可报名应聘。</w:t>
      </w:r>
    </w:p>
    <w:p w:rsidR="00115814" w:rsidRDefault="00596EE1" w:rsidP="00D5659C">
      <w:pPr>
        <w:spacing w:line="560" w:lineRule="exact"/>
        <w:ind w:firstLineChars="200" w:firstLine="643"/>
        <w:rPr>
          <w:rFonts w:ascii="仿宋_GB2312" w:hAnsi="宋体"/>
          <w:szCs w:val="32"/>
        </w:rPr>
      </w:pPr>
      <w:r>
        <w:rPr>
          <w:rFonts w:ascii="仿宋_GB2312" w:hAnsi="宋体" w:hint="eastAsia"/>
          <w:b/>
          <w:szCs w:val="32"/>
        </w:rPr>
        <w:t>第十条</w:t>
      </w:r>
      <w:r>
        <w:rPr>
          <w:rFonts w:ascii="仿宋_GB2312" w:hAnsi="宋体" w:hint="eastAsia"/>
          <w:szCs w:val="32"/>
        </w:rPr>
        <w:t xml:space="preserve">  应聘人员必须具备各岗位规定的基本条件、学历条件和专业技能条件。</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（一）基本条件</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1</w:t>
      </w:r>
      <w:r w:rsidR="00D5659C">
        <w:rPr>
          <w:rFonts w:ascii="仿宋_GB2312" w:hAnsi="宋体" w:hint="eastAsia"/>
          <w:szCs w:val="32"/>
        </w:rPr>
        <w:t>.</w:t>
      </w:r>
      <w:r>
        <w:rPr>
          <w:rFonts w:ascii="仿宋_GB2312" w:hAnsi="宋体" w:hint="eastAsia"/>
          <w:szCs w:val="32"/>
        </w:rPr>
        <w:t>遵守宪法和法律；</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2</w:t>
      </w:r>
      <w:r w:rsidR="00D5659C">
        <w:rPr>
          <w:rFonts w:ascii="仿宋_GB2312" w:hAnsi="宋体" w:hint="eastAsia"/>
          <w:szCs w:val="32"/>
        </w:rPr>
        <w:t>.</w:t>
      </w:r>
      <w:r>
        <w:rPr>
          <w:rFonts w:ascii="仿宋_GB2312" w:hAnsi="宋体" w:hint="eastAsia"/>
          <w:szCs w:val="32"/>
        </w:rPr>
        <w:t>具有良好的品行；</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3</w:t>
      </w:r>
      <w:r w:rsidR="00D5659C">
        <w:rPr>
          <w:rFonts w:ascii="仿宋_GB2312" w:hAnsi="宋体" w:hint="eastAsia"/>
          <w:szCs w:val="32"/>
        </w:rPr>
        <w:t>.</w:t>
      </w:r>
      <w:r>
        <w:rPr>
          <w:rFonts w:ascii="仿宋_GB2312" w:hAnsi="宋体" w:hint="eastAsia"/>
          <w:szCs w:val="32"/>
        </w:rPr>
        <w:t>岗位所需要的专业或技能条件；</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4</w:t>
      </w:r>
      <w:r w:rsidR="00D5659C">
        <w:rPr>
          <w:rFonts w:ascii="仿宋_GB2312" w:hAnsi="宋体" w:hint="eastAsia"/>
          <w:szCs w:val="32"/>
        </w:rPr>
        <w:t>.</w:t>
      </w:r>
      <w:r>
        <w:rPr>
          <w:rFonts w:ascii="仿宋_GB2312" w:hAnsi="宋体" w:hint="eastAsia"/>
          <w:szCs w:val="32"/>
        </w:rPr>
        <w:t>适应岗位要求的身体条件和年龄要求；</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5</w:t>
      </w:r>
      <w:r w:rsidR="00D5659C">
        <w:rPr>
          <w:rFonts w:ascii="仿宋_GB2312" w:hAnsi="宋体" w:hint="eastAsia"/>
          <w:szCs w:val="32"/>
        </w:rPr>
        <w:t>.</w:t>
      </w:r>
      <w:r>
        <w:rPr>
          <w:rFonts w:ascii="仿宋_GB2312" w:hAnsi="宋体" w:hint="eastAsia"/>
          <w:szCs w:val="32"/>
        </w:rPr>
        <w:t>岗位所需要的其他条件。</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 xml:space="preserve">（二）学历和专业技能条件   </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1</w:t>
      </w:r>
      <w:r w:rsidR="00D5659C">
        <w:rPr>
          <w:rFonts w:ascii="仿宋_GB2312" w:hAnsi="宋体" w:hint="eastAsia"/>
          <w:szCs w:val="32"/>
        </w:rPr>
        <w:t>.</w:t>
      </w:r>
      <w:r>
        <w:rPr>
          <w:rFonts w:ascii="仿宋_GB2312" w:hAnsi="宋体" w:hint="eastAsia"/>
          <w:szCs w:val="32"/>
        </w:rPr>
        <w:t>管理岗位人员应具备本专业或相关专业大专及以上学历，其中专职辅导员具有本科及以上学历、学士及以上学位，且须为中共党员；</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2</w:t>
      </w:r>
      <w:r w:rsidR="00D5659C">
        <w:rPr>
          <w:rFonts w:ascii="仿宋_GB2312" w:hAnsi="宋体" w:hint="eastAsia"/>
          <w:szCs w:val="32"/>
        </w:rPr>
        <w:t>.</w:t>
      </w:r>
      <w:r>
        <w:rPr>
          <w:rFonts w:ascii="仿宋_GB2312" w:hAnsi="宋体" w:hint="eastAsia"/>
          <w:szCs w:val="32"/>
        </w:rPr>
        <w:t>专业技术岗位人员应具备本专业或相关专业本科及以上学历，其中专任教师须具备本专业或相关专业硕士及以上学位，急需紧缺专业及实训指导教师经批准后可聘用本科学历、学士学位人员；</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3</w:t>
      </w:r>
      <w:r w:rsidR="00D5659C">
        <w:rPr>
          <w:rFonts w:ascii="仿宋_GB2312" w:hAnsi="宋体" w:hint="eastAsia"/>
          <w:szCs w:val="32"/>
        </w:rPr>
        <w:t>.</w:t>
      </w:r>
      <w:r>
        <w:rPr>
          <w:rFonts w:ascii="仿宋_GB2312" w:hAnsi="宋体" w:hint="eastAsia"/>
          <w:szCs w:val="32"/>
        </w:rPr>
        <w:t>工勤岗位人员应具备初中以上学历或具备本岗位专业技能，其中技工岗位人员要有与岗位相关的等级证书或上岗证书。</w:t>
      </w:r>
    </w:p>
    <w:p w:rsidR="00115814" w:rsidRDefault="00596EE1" w:rsidP="00D5659C">
      <w:pPr>
        <w:spacing w:line="560" w:lineRule="exact"/>
        <w:ind w:firstLineChars="200" w:firstLine="643"/>
        <w:rPr>
          <w:rFonts w:ascii="仿宋_GB2312" w:hAnsi="宋体"/>
          <w:szCs w:val="32"/>
        </w:rPr>
      </w:pPr>
      <w:r>
        <w:rPr>
          <w:rFonts w:ascii="仿宋_GB2312" w:hAnsi="宋体" w:hint="eastAsia"/>
          <w:b/>
          <w:szCs w:val="32"/>
        </w:rPr>
        <w:t>第十一条</w:t>
      </w:r>
      <w:r>
        <w:rPr>
          <w:rFonts w:ascii="仿宋_GB2312" w:hAnsi="宋体" w:hint="eastAsia"/>
          <w:szCs w:val="32"/>
        </w:rPr>
        <w:t xml:space="preserve">  公开招聘应按照下列程序组织。</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（一）制定招聘计划</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组织人事处根据各部门工作需要，拟定具体招聘方案，报请</w:t>
      </w:r>
      <w:r>
        <w:rPr>
          <w:rFonts w:ascii="仿宋_GB2312" w:hAnsi="宋体" w:hint="eastAsia"/>
          <w:szCs w:val="32"/>
        </w:rPr>
        <w:lastRenderedPageBreak/>
        <w:t>分管领导同意后提交院长办公会审议报院党委会审定。</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（二）具体招聘实施</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按照发布公告、个人报名、资格审查、考试与考核、体检、组织考察、公示、研究确定人选、组织分配等程序进行。</w:t>
      </w:r>
    </w:p>
    <w:p w:rsidR="00115814" w:rsidRDefault="00596EE1" w:rsidP="00D5659C">
      <w:pPr>
        <w:spacing w:line="560" w:lineRule="exact"/>
        <w:ind w:firstLineChars="200" w:firstLine="643"/>
        <w:rPr>
          <w:rFonts w:ascii="仿宋_GB2312" w:hAnsi="宋体"/>
          <w:szCs w:val="32"/>
        </w:rPr>
      </w:pPr>
      <w:r>
        <w:rPr>
          <w:rFonts w:ascii="仿宋_GB2312" w:hAnsi="宋体" w:hint="eastAsia"/>
          <w:b/>
          <w:szCs w:val="32"/>
        </w:rPr>
        <w:t>第十二条</w:t>
      </w:r>
      <w:r>
        <w:rPr>
          <w:rFonts w:ascii="仿宋_GB2312" w:hAnsi="宋体" w:hint="eastAsia"/>
          <w:szCs w:val="32"/>
        </w:rPr>
        <w:t xml:space="preserve">  聘用人员实行试用期制度。</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试用期包括在聘用合同期限内，试用期不超过6个月。用人部门通过试用期考察聘用人员的思想品德、实际工作能力及业务能力，进行二次双向选择；聘用人员试用期满，由组织人事处会同用人部门进行试用期考察，提出书面意见。试用期合格的，由组织人事处报院长办公会审议、院党委会审定后正式聘用；试用期不合格的，取消聘用。</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聘用合同须明确工作任务、职责、聘期待遇以及聘用期限等，并经学院法定代表人或委托人签字、加盖学院公章后生效。</w:t>
      </w:r>
    </w:p>
    <w:p w:rsidR="00115814" w:rsidRDefault="00596EE1" w:rsidP="00D5659C">
      <w:pPr>
        <w:spacing w:line="560" w:lineRule="exact"/>
        <w:jc w:val="center"/>
        <w:rPr>
          <w:rFonts w:ascii="黑体" w:eastAsia="黑体" w:hAnsi="黑体"/>
          <w:bCs/>
          <w:szCs w:val="32"/>
        </w:rPr>
      </w:pPr>
      <w:r>
        <w:rPr>
          <w:rFonts w:ascii="黑体" w:eastAsia="黑体" w:hAnsi="黑体" w:hint="eastAsia"/>
          <w:bCs/>
          <w:szCs w:val="32"/>
        </w:rPr>
        <w:t>第三章</w:t>
      </w:r>
      <w:r w:rsidR="00D5659C">
        <w:rPr>
          <w:rFonts w:ascii="黑体" w:eastAsia="黑体" w:hAnsi="黑体" w:hint="eastAsia"/>
          <w:bCs/>
          <w:szCs w:val="32"/>
        </w:rPr>
        <w:t xml:space="preserve">  </w:t>
      </w:r>
      <w:r>
        <w:rPr>
          <w:rFonts w:ascii="黑体" w:eastAsia="黑体" w:hAnsi="黑体" w:hint="eastAsia"/>
          <w:bCs/>
          <w:szCs w:val="32"/>
        </w:rPr>
        <w:t>纪律与监督</w:t>
      </w:r>
    </w:p>
    <w:p w:rsidR="00115814" w:rsidRDefault="00596EE1" w:rsidP="00D5659C">
      <w:pPr>
        <w:spacing w:line="560" w:lineRule="exact"/>
        <w:ind w:firstLineChars="200" w:firstLine="643"/>
        <w:rPr>
          <w:rFonts w:ascii="仿宋_GB2312" w:hAnsi="宋体"/>
          <w:szCs w:val="32"/>
        </w:rPr>
      </w:pPr>
      <w:r>
        <w:rPr>
          <w:rFonts w:ascii="仿宋_GB2312" w:hAnsi="宋体" w:hint="eastAsia"/>
          <w:b/>
          <w:szCs w:val="32"/>
        </w:rPr>
        <w:t>第十三条</w:t>
      </w:r>
      <w:r>
        <w:rPr>
          <w:rFonts w:ascii="仿宋_GB2312" w:hAnsi="宋体" w:hint="eastAsia"/>
          <w:szCs w:val="32"/>
        </w:rPr>
        <w:t xml:space="preserve">  学院公开招聘人员实行回避制度。凡与院领导或相关部门负责人员有夫妻关系、直系血亲关系、三代以内旁系血亲关系或者近姻亲关系的，不得应聘学院组织人事、财务、纪检岗位和其他有直接上下级领导关系的岗位。</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院领导或相关部门负责人员以及负责招聘的工作人员在办理人员聘用事项时，涉及与本人有上述亲属关系或者其他可能影响招聘公正的，也应当回避。</w:t>
      </w:r>
    </w:p>
    <w:p w:rsidR="00115814" w:rsidRDefault="00596EE1" w:rsidP="00D5659C">
      <w:pPr>
        <w:spacing w:line="560" w:lineRule="exact"/>
        <w:ind w:firstLineChars="200" w:firstLine="643"/>
        <w:rPr>
          <w:rFonts w:ascii="仿宋_GB2312" w:hAnsi="宋体"/>
          <w:szCs w:val="32"/>
        </w:rPr>
      </w:pPr>
      <w:r>
        <w:rPr>
          <w:rFonts w:ascii="仿宋_GB2312" w:hAnsi="宋体" w:hint="eastAsia"/>
          <w:b/>
          <w:szCs w:val="32"/>
        </w:rPr>
        <w:t>第十四条</w:t>
      </w:r>
      <w:r>
        <w:rPr>
          <w:rFonts w:ascii="仿宋_GB2312" w:hAnsi="宋体" w:hint="eastAsia"/>
          <w:szCs w:val="32"/>
        </w:rPr>
        <w:t xml:space="preserve">  学院招聘工作由院纪委办公室全程监督，严格做到信息公开、过程公开、结果公开。</w:t>
      </w:r>
    </w:p>
    <w:p w:rsidR="00115814" w:rsidRDefault="00596EE1" w:rsidP="00D5659C">
      <w:pPr>
        <w:spacing w:line="560" w:lineRule="exact"/>
        <w:jc w:val="center"/>
        <w:rPr>
          <w:rFonts w:ascii="黑体" w:eastAsia="黑体" w:hAnsi="黑体"/>
          <w:bCs/>
          <w:szCs w:val="32"/>
        </w:rPr>
      </w:pPr>
      <w:r>
        <w:rPr>
          <w:rFonts w:ascii="黑体" w:eastAsia="黑体" w:hAnsi="黑体" w:hint="eastAsia"/>
          <w:bCs/>
          <w:szCs w:val="32"/>
        </w:rPr>
        <w:lastRenderedPageBreak/>
        <w:t>第四章</w:t>
      </w:r>
      <w:r w:rsidR="00D5659C">
        <w:rPr>
          <w:rFonts w:ascii="黑体" w:eastAsia="黑体" w:hAnsi="黑体" w:hint="eastAsia"/>
          <w:bCs/>
          <w:szCs w:val="32"/>
        </w:rPr>
        <w:t xml:space="preserve">  </w:t>
      </w:r>
      <w:r>
        <w:rPr>
          <w:rFonts w:ascii="黑体" w:eastAsia="黑体" w:hAnsi="黑体" w:hint="eastAsia"/>
          <w:bCs/>
          <w:szCs w:val="32"/>
        </w:rPr>
        <w:t>学院聘用岗位划分</w:t>
      </w:r>
    </w:p>
    <w:p w:rsidR="00115814" w:rsidRDefault="00596EE1" w:rsidP="00D5659C">
      <w:pPr>
        <w:spacing w:line="560" w:lineRule="exact"/>
        <w:ind w:firstLineChars="200" w:firstLine="643"/>
        <w:rPr>
          <w:rFonts w:ascii="仿宋_GB2312" w:hAnsi="宋体"/>
          <w:szCs w:val="32"/>
        </w:rPr>
      </w:pPr>
      <w:r>
        <w:rPr>
          <w:rFonts w:ascii="仿宋_GB2312" w:hAnsi="宋体" w:hint="eastAsia"/>
          <w:b/>
          <w:szCs w:val="32"/>
        </w:rPr>
        <w:t>第十五条</w:t>
      </w:r>
      <w:r>
        <w:rPr>
          <w:rFonts w:ascii="仿宋_GB2312" w:hAnsi="宋体" w:hint="eastAsia"/>
          <w:szCs w:val="32"/>
        </w:rPr>
        <w:t xml:space="preserve">  学院聘用岗位分为：管理岗位、专业技术岗位和工勤岗位。</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（一）管理岗位</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1.教育教学管理岗位。指教学院系协助从事教学管理、学生管理等工作的岗位。</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2.党政教辅管理岗位。指处室(馆、中心) 协助从事党政管理、教辅管理、招生就业管理、安保管理等工作的岗位，包括宣传、文印、</w:t>
      </w:r>
      <w:r>
        <w:rPr>
          <w:rFonts w:ascii="仿宋_GB2312" w:hAnsi="宋体" w:hint="eastAsia"/>
          <w:bCs/>
          <w:iCs/>
          <w:szCs w:val="32"/>
        </w:rPr>
        <w:t>收发</w:t>
      </w:r>
      <w:r>
        <w:rPr>
          <w:rFonts w:ascii="仿宋_GB2312" w:hAnsi="宋体" w:hint="eastAsia"/>
          <w:b/>
          <w:bCs/>
          <w:iCs/>
          <w:szCs w:val="32"/>
        </w:rPr>
        <w:t>、</w:t>
      </w:r>
      <w:r>
        <w:rPr>
          <w:rFonts w:ascii="仿宋_GB2312" w:hAnsi="宋体" w:hint="eastAsia"/>
          <w:szCs w:val="32"/>
        </w:rPr>
        <w:t>档案、财务、安保及后勤管理等岗位。</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（二）专业技术岗位</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1.专任教师岗位。指教学院系专职从事教学工作的岗位。</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2.其他专业技术岗位。指处室(馆、中心)从事专业技术工作的岗位, 包括图书、实训、医务等岗位。</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（三）工勤岗位</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1.技工岗位。指处室(馆、中心)从事具有一定专业技能的工作岗位，包括汽车驾驶员、水电工等岗位。</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2．普工岗位。指处室(馆、中心) 从事一般工勤工作的岗位。</w:t>
      </w:r>
    </w:p>
    <w:p w:rsidR="00115814" w:rsidRDefault="00596EE1" w:rsidP="00D5659C">
      <w:pPr>
        <w:spacing w:line="560" w:lineRule="exact"/>
        <w:jc w:val="center"/>
        <w:rPr>
          <w:rFonts w:ascii="黑体" w:eastAsia="黑体" w:hAnsi="黑体"/>
          <w:szCs w:val="32"/>
        </w:rPr>
      </w:pPr>
      <w:r>
        <w:rPr>
          <w:rFonts w:ascii="黑体" w:eastAsia="黑体" w:hAnsi="黑体" w:hint="eastAsia"/>
          <w:szCs w:val="32"/>
        </w:rPr>
        <w:t xml:space="preserve">   第五章</w:t>
      </w:r>
      <w:r w:rsidR="00D5659C">
        <w:rPr>
          <w:rFonts w:ascii="黑体" w:eastAsia="黑体" w:hAnsi="黑体" w:hint="eastAsia"/>
          <w:szCs w:val="32"/>
        </w:rPr>
        <w:t xml:space="preserve">  </w:t>
      </w:r>
      <w:r>
        <w:rPr>
          <w:rFonts w:ascii="黑体" w:eastAsia="黑体" w:hAnsi="黑体" w:hint="eastAsia"/>
          <w:szCs w:val="32"/>
        </w:rPr>
        <w:t>聘用人员工资福利</w:t>
      </w:r>
    </w:p>
    <w:p w:rsidR="00115814" w:rsidRDefault="00596EE1" w:rsidP="00D5659C">
      <w:pPr>
        <w:spacing w:line="560" w:lineRule="exact"/>
        <w:ind w:firstLineChars="200" w:firstLine="643"/>
        <w:rPr>
          <w:rFonts w:ascii="仿宋_GB2312" w:hAnsi="宋体"/>
          <w:szCs w:val="32"/>
        </w:rPr>
      </w:pPr>
      <w:r>
        <w:rPr>
          <w:rFonts w:ascii="仿宋_GB2312" w:hAnsi="宋体" w:hint="eastAsia"/>
          <w:b/>
          <w:szCs w:val="32"/>
        </w:rPr>
        <w:t>第十六条</w:t>
      </w:r>
      <w:r>
        <w:rPr>
          <w:rFonts w:ascii="仿宋_GB2312" w:hAnsi="宋体" w:hint="eastAsia"/>
          <w:szCs w:val="32"/>
        </w:rPr>
        <w:t xml:space="preserve">  非在编聘用人员的工资一般由基本工资、岗位工资、院龄工资和其他津补贴等组成。对具有本科及以上学历的人员，可按相关文件规定进行职称评审，评审比例由学院相关会议确定。对急需引进的紧缺专业人才，其工资福利标准等由院长办公会另行研定。</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lastRenderedPageBreak/>
        <w:t>（一）工资福利</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1.基本工资</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管理岗位、专业技术岗位人员基本工资标准为:硕士学位人员2100元/月、本科学士学位人员1800元/月、本科学历人员1700元/月、大专学历人员1500元/月、中专或高中学历人员1400元/月、初中及以下学历1300元/月。</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工勤岗位人员基本工资标准为：普工</w:t>
      </w:r>
      <w:r>
        <w:rPr>
          <w:rFonts w:ascii="仿宋_GB2312" w:hAnsi="宋体" w:hint="eastAsia"/>
          <w:bCs/>
          <w:iCs/>
          <w:szCs w:val="32"/>
        </w:rPr>
        <w:t>1300</w:t>
      </w:r>
      <w:r>
        <w:rPr>
          <w:rFonts w:ascii="仿宋_GB2312" w:hAnsi="宋体" w:hint="eastAsia"/>
          <w:szCs w:val="32"/>
        </w:rPr>
        <w:t>元/月、技工</w:t>
      </w:r>
      <w:r>
        <w:rPr>
          <w:rFonts w:ascii="仿宋_GB2312" w:hAnsi="宋体" w:hint="eastAsia"/>
          <w:bCs/>
          <w:iCs/>
          <w:szCs w:val="32"/>
        </w:rPr>
        <w:t>1700</w:t>
      </w:r>
      <w:r>
        <w:rPr>
          <w:rFonts w:ascii="仿宋_GB2312" w:hAnsi="宋体" w:hint="eastAsia"/>
          <w:szCs w:val="32"/>
        </w:rPr>
        <w:t>元/月、技师</w:t>
      </w:r>
      <w:r>
        <w:rPr>
          <w:rFonts w:ascii="仿宋_GB2312" w:hAnsi="宋体" w:hint="eastAsia"/>
          <w:bCs/>
          <w:iCs/>
          <w:szCs w:val="32"/>
        </w:rPr>
        <w:t>2000</w:t>
      </w:r>
      <w:r>
        <w:rPr>
          <w:rFonts w:ascii="仿宋_GB2312" w:hAnsi="宋体" w:hint="eastAsia"/>
          <w:szCs w:val="32"/>
        </w:rPr>
        <w:t>元/月。工勤岗位人员取得相应学历、学位，可比照管理岗位、专业技术岗位人员基本工资标准执行。</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2.岗位工资</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管理岗位人员岗位工资标准为：管理岗人员</w:t>
      </w:r>
      <w:r>
        <w:rPr>
          <w:rFonts w:ascii="仿宋_GB2312" w:hAnsi="宋体" w:hint="eastAsia"/>
          <w:bCs/>
          <w:iCs/>
          <w:szCs w:val="32"/>
        </w:rPr>
        <w:t>1300</w:t>
      </w:r>
      <w:r>
        <w:rPr>
          <w:rFonts w:ascii="仿宋_GB2312" w:hAnsi="宋体" w:hint="eastAsia"/>
          <w:szCs w:val="32"/>
        </w:rPr>
        <w:t>元/月。</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专业技术岗位人员岗位工资标准为：初级及以下职称</w:t>
      </w:r>
      <w:r>
        <w:rPr>
          <w:rFonts w:ascii="仿宋_GB2312" w:hAnsi="宋体" w:hint="eastAsia"/>
          <w:bCs/>
          <w:iCs/>
          <w:szCs w:val="32"/>
        </w:rPr>
        <w:t>1300</w:t>
      </w:r>
      <w:r>
        <w:rPr>
          <w:rFonts w:ascii="仿宋_GB2312" w:hAnsi="宋体" w:hint="eastAsia"/>
          <w:szCs w:val="32"/>
        </w:rPr>
        <w:t>元/月、中级职称</w:t>
      </w:r>
      <w:r>
        <w:rPr>
          <w:rFonts w:ascii="仿宋_GB2312" w:hAnsi="宋体" w:hint="eastAsia"/>
          <w:bCs/>
          <w:iCs/>
          <w:szCs w:val="32"/>
        </w:rPr>
        <w:t>1500</w:t>
      </w:r>
      <w:r>
        <w:rPr>
          <w:rFonts w:ascii="仿宋_GB2312" w:hAnsi="宋体" w:hint="eastAsia"/>
          <w:szCs w:val="32"/>
        </w:rPr>
        <w:t>元/月、副高级职称</w:t>
      </w:r>
      <w:r>
        <w:rPr>
          <w:rFonts w:ascii="仿宋_GB2312" w:hAnsi="宋体" w:hint="eastAsia"/>
          <w:bCs/>
          <w:iCs/>
          <w:szCs w:val="32"/>
        </w:rPr>
        <w:t>1800</w:t>
      </w:r>
      <w:r>
        <w:rPr>
          <w:rFonts w:ascii="仿宋_GB2312" w:hAnsi="宋体" w:hint="eastAsia"/>
          <w:szCs w:val="32"/>
        </w:rPr>
        <w:t>元/月。</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工勤岗位人员岗位工资标准为：普工</w:t>
      </w:r>
      <w:r>
        <w:rPr>
          <w:rFonts w:ascii="仿宋_GB2312" w:hAnsi="宋体" w:hint="eastAsia"/>
          <w:bCs/>
          <w:iCs/>
          <w:szCs w:val="32"/>
        </w:rPr>
        <w:t>1100</w:t>
      </w:r>
      <w:r>
        <w:rPr>
          <w:rFonts w:ascii="仿宋_GB2312" w:hAnsi="宋体" w:hint="eastAsia"/>
          <w:szCs w:val="32"/>
        </w:rPr>
        <w:t>元/月、技工</w:t>
      </w:r>
      <w:r>
        <w:rPr>
          <w:rFonts w:ascii="仿宋_GB2312" w:hAnsi="宋体" w:hint="eastAsia"/>
          <w:bCs/>
          <w:iCs/>
          <w:szCs w:val="32"/>
        </w:rPr>
        <w:t>1200</w:t>
      </w:r>
      <w:r>
        <w:rPr>
          <w:rFonts w:ascii="仿宋_GB2312" w:hAnsi="宋体" w:hint="eastAsia"/>
          <w:szCs w:val="32"/>
        </w:rPr>
        <w:t>元/月、技师</w:t>
      </w:r>
      <w:r>
        <w:rPr>
          <w:rFonts w:ascii="仿宋_GB2312" w:hAnsi="宋体" w:hint="eastAsia"/>
          <w:bCs/>
          <w:iCs/>
          <w:szCs w:val="32"/>
        </w:rPr>
        <w:t>1500</w:t>
      </w:r>
      <w:r>
        <w:rPr>
          <w:rFonts w:ascii="仿宋_GB2312" w:hAnsi="宋体" w:hint="eastAsia"/>
          <w:szCs w:val="32"/>
        </w:rPr>
        <w:t>元/月。</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管理和工勤岗位人员如取得与岗位相关的专业技术职务，可比照专业技术人员岗位工资标准执行。</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3.院龄工资</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以进院时间为限，每年提升一级，一级为30元/月，直至院龄满30年。</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4.其他津补贴</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聘用人员（不含专任教师）经批准可以兼课，原则上每周最多不超过4节（课酬标准为：初级40元/课时，中级50元/课时，</w:t>
      </w:r>
      <w:r>
        <w:rPr>
          <w:rFonts w:ascii="仿宋_GB2312" w:hAnsi="宋体" w:hint="eastAsia"/>
          <w:szCs w:val="32"/>
        </w:rPr>
        <w:lastRenderedPageBreak/>
        <w:t>副高级60元/课时。纳入个人所得税缴税基数，由学院代扣代缴）。聘用人员经批准可以兼任班主任，最多不超过2个班，聘用专职辅导员带班不超过4个，津贴比照在编人员津贴标准。</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试用期工资按工资总额80%计发。</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年度考核奖比照在编人员相关规定发放；一次性工作奖励以在编人员年度保底数的30%为标准计发。</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（二）保险及福利待遇</w:t>
      </w:r>
    </w:p>
    <w:p w:rsidR="00115814" w:rsidRDefault="00596EE1" w:rsidP="00D5659C">
      <w:pPr>
        <w:spacing w:line="560" w:lineRule="exact"/>
        <w:ind w:firstLineChars="200" w:firstLine="640"/>
        <w:rPr>
          <w:rFonts w:ascii="仿宋_GB2312" w:hAnsi="宋体"/>
          <w:szCs w:val="32"/>
        </w:rPr>
      </w:pPr>
      <w:r>
        <w:rPr>
          <w:rFonts w:cs="Calibri" w:hint="eastAsia"/>
          <w:szCs w:val="32"/>
        </w:rPr>
        <w:t>1.</w:t>
      </w:r>
      <w:r>
        <w:rPr>
          <w:rFonts w:ascii="仿宋_GB2312" w:hAnsi="宋体" w:hint="eastAsia"/>
          <w:szCs w:val="32"/>
        </w:rPr>
        <w:t>五险一金</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非在编聘用人员在聘期内按规定办理社会养老保险、医疗保险、失业保险、工伤保险、生育保险，并按规定享受相应的社会保险待遇，社会保险费用分别由学院和个人按比例承担。非在编聘用人员住房公积金的缴存标准和方式，按照安徽省省直单位住房公积金管理的有关规定执行，缴存比例与在编人员一致，月缴存基数为基本工资、岗位工资和院龄工资之和。</w:t>
      </w:r>
    </w:p>
    <w:p w:rsidR="00115814" w:rsidRDefault="00596EE1" w:rsidP="00D5659C">
      <w:pPr>
        <w:spacing w:line="560" w:lineRule="exact"/>
        <w:ind w:firstLineChars="200" w:firstLine="640"/>
        <w:rPr>
          <w:rFonts w:ascii="仿宋_GB2312" w:hAnsi="宋体"/>
          <w:szCs w:val="32"/>
        </w:rPr>
      </w:pPr>
      <w:r>
        <w:rPr>
          <w:rFonts w:cs="Calibri" w:hint="eastAsia"/>
          <w:szCs w:val="32"/>
        </w:rPr>
        <w:t>2.</w:t>
      </w:r>
      <w:r>
        <w:rPr>
          <w:rFonts w:ascii="仿宋_GB2312" w:hAnsi="宋体" w:hint="eastAsia"/>
          <w:szCs w:val="32"/>
        </w:rPr>
        <w:t>其他福利</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（1）借阅图书和办公用品。根据工作需要，聘用人员可按学院相关规定办理报销、借阅资料和领取必要的办公用品。</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（2）培训和进修。学院可根据工作需要和实际情况为聘用人员提供学习和培训的机会。</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（3）聘用人员在聘期内生育、因公负伤、致伤或死亡的，按国家和地方相关政策办理。</w:t>
      </w:r>
    </w:p>
    <w:p w:rsidR="00115814" w:rsidRDefault="00596EE1" w:rsidP="00D5659C">
      <w:pPr>
        <w:spacing w:line="560" w:lineRule="exact"/>
        <w:jc w:val="center"/>
        <w:rPr>
          <w:rFonts w:ascii="黑体" w:eastAsia="黑体" w:hAnsi="黑体"/>
          <w:bCs/>
          <w:szCs w:val="32"/>
        </w:rPr>
      </w:pPr>
      <w:r>
        <w:rPr>
          <w:rFonts w:ascii="黑体" w:eastAsia="黑体" w:hAnsi="黑体" w:hint="eastAsia"/>
          <w:bCs/>
          <w:szCs w:val="32"/>
        </w:rPr>
        <w:t>第六章</w:t>
      </w:r>
      <w:r w:rsidR="00D5659C">
        <w:rPr>
          <w:rFonts w:ascii="黑体" w:eastAsia="黑体" w:hAnsi="黑体" w:hint="eastAsia"/>
          <w:bCs/>
          <w:szCs w:val="32"/>
        </w:rPr>
        <w:t xml:space="preserve">  </w:t>
      </w:r>
      <w:r>
        <w:rPr>
          <w:rFonts w:ascii="黑体" w:eastAsia="黑体" w:hAnsi="黑体" w:hint="eastAsia"/>
          <w:bCs/>
          <w:szCs w:val="32"/>
        </w:rPr>
        <w:t>管理与考核</w:t>
      </w:r>
    </w:p>
    <w:p w:rsidR="00115814" w:rsidRDefault="00596EE1" w:rsidP="00D5659C">
      <w:pPr>
        <w:spacing w:line="560" w:lineRule="exact"/>
        <w:ind w:firstLineChars="200" w:firstLine="643"/>
        <w:rPr>
          <w:rFonts w:ascii="仿宋_GB2312" w:hAnsi="宋体"/>
          <w:szCs w:val="32"/>
        </w:rPr>
      </w:pPr>
      <w:r>
        <w:rPr>
          <w:rFonts w:ascii="仿宋_GB2312" w:hAnsi="宋体" w:hint="eastAsia"/>
          <w:b/>
          <w:szCs w:val="32"/>
        </w:rPr>
        <w:t>第十七条</w:t>
      </w:r>
      <w:r>
        <w:rPr>
          <w:rFonts w:ascii="仿宋_GB2312" w:hAnsi="宋体" w:hint="eastAsia"/>
          <w:szCs w:val="32"/>
        </w:rPr>
        <w:t xml:space="preserve">  每年组织人事处会同用人部门对聘用人员进行</w:t>
      </w:r>
      <w:r>
        <w:rPr>
          <w:rFonts w:ascii="仿宋_GB2312" w:hAnsi="宋体" w:hint="eastAsia"/>
          <w:szCs w:val="32"/>
        </w:rPr>
        <w:lastRenderedPageBreak/>
        <w:t>综合考核，确定考核等次，作为续聘或解聘的依据。</w:t>
      </w:r>
    </w:p>
    <w:p w:rsidR="00115814" w:rsidRDefault="00596EE1" w:rsidP="00D5659C">
      <w:pPr>
        <w:spacing w:line="560" w:lineRule="exact"/>
        <w:ind w:firstLineChars="200" w:firstLine="643"/>
        <w:rPr>
          <w:rFonts w:ascii="仿宋_GB2312" w:hAnsi="宋体"/>
          <w:szCs w:val="32"/>
        </w:rPr>
      </w:pPr>
      <w:r>
        <w:rPr>
          <w:rFonts w:ascii="仿宋_GB2312" w:hAnsi="宋体" w:hint="eastAsia"/>
          <w:b/>
          <w:szCs w:val="32"/>
        </w:rPr>
        <w:t>第十八条</w:t>
      </w:r>
      <w:r>
        <w:rPr>
          <w:rFonts w:ascii="仿宋_GB2312" w:hAnsi="宋体" w:hint="eastAsia"/>
          <w:szCs w:val="32"/>
        </w:rPr>
        <w:t xml:space="preserve">  聘期内，聘用人员不得自行转换部门和岗位，确需调整的由学院组织人事处按相关程序办理。</w:t>
      </w:r>
    </w:p>
    <w:p w:rsidR="00115814" w:rsidRDefault="00596EE1" w:rsidP="00D5659C">
      <w:pPr>
        <w:spacing w:line="560" w:lineRule="exact"/>
        <w:ind w:firstLineChars="200" w:firstLine="643"/>
        <w:rPr>
          <w:rFonts w:ascii="仿宋_GB2312" w:hAnsi="宋体"/>
          <w:szCs w:val="32"/>
        </w:rPr>
      </w:pPr>
      <w:r>
        <w:rPr>
          <w:rFonts w:ascii="仿宋_GB2312" w:hAnsi="宋体" w:hint="eastAsia"/>
          <w:b/>
          <w:szCs w:val="32"/>
        </w:rPr>
        <w:t>第十九条</w:t>
      </w:r>
      <w:r>
        <w:rPr>
          <w:rFonts w:ascii="仿宋_GB2312" w:hAnsi="宋体" w:hint="eastAsia"/>
          <w:szCs w:val="32"/>
        </w:rPr>
        <w:t xml:space="preserve">  聘用人员个人档案一律由人才服务中心代为管理。</w:t>
      </w:r>
    </w:p>
    <w:p w:rsidR="00115814" w:rsidRDefault="00596EE1" w:rsidP="00D5659C">
      <w:pPr>
        <w:spacing w:line="560" w:lineRule="exact"/>
        <w:ind w:firstLineChars="200" w:firstLine="643"/>
        <w:rPr>
          <w:rFonts w:ascii="仿宋_GB2312" w:hAnsi="宋体"/>
          <w:szCs w:val="32"/>
        </w:rPr>
      </w:pPr>
      <w:r>
        <w:rPr>
          <w:rFonts w:ascii="仿宋_GB2312" w:hAnsi="宋体" w:hint="eastAsia"/>
          <w:b/>
          <w:szCs w:val="32"/>
        </w:rPr>
        <w:t>第二十条</w:t>
      </w:r>
      <w:r>
        <w:rPr>
          <w:rFonts w:ascii="仿宋_GB2312" w:hAnsi="宋体" w:hint="eastAsia"/>
          <w:szCs w:val="32"/>
        </w:rPr>
        <w:t xml:space="preserve">  劳动合同的订立、履行、解除和终止等依据《中华人民共和国劳动合同法》相关规定执行。</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聘用人员正常参保，男性年龄满60周岁退休，女性满50周岁退休，不享受额外经济补助。</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学院人事、财务等相关部门协助退休人员办理退休手续。</w:t>
      </w:r>
    </w:p>
    <w:p w:rsidR="00115814" w:rsidRDefault="00D5659C" w:rsidP="00D5659C">
      <w:pPr>
        <w:spacing w:line="560" w:lineRule="exact"/>
        <w:ind w:firstLineChars="200" w:firstLine="640"/>
        <w:rPr>
          <w:rFonts w:ascii="仿宋_GB2312" w:hAnsi="宋体"/>
          <w:szCs w:val="32"/>
        </w:rPr>
      </w:pPr>
      <w:r>
        <w:rPr>
          <w:rFonts w:ascii="仿宋_GB2312" w:hAnsi="宋体" w:hint="eastAsia"/>
          <w:szCs w:val="32"/>
        </w:rPr>
        <w:t>退休人员一般不予返聘。特殊情况下，经院长办公会、院党委会</w:t>
      </w:r>
      <w:r w:rsidR="00596EE1">
        <w:rPr>
          <w:rFonts w:ascii="仿宋_GB2312" w:hAnsi="宋体" w:hint="eastAsia"/>
          <w:szCs w:val="32"/>
        </w:rPr>
        <w:t>审议，厅党组同意后，办理返聘手续。</w:t>
      </w:r>
    </w:p>
    <w:p w:rsidR="00115814" w:rsidRDefault="00596EE1" w:rsidP="00D5659C">
      <w:pPr>
        <w:spacing w:line="560" w:lineRule="exact"/>
        <w:ind w:firstLineChars="200" w:firstLine="640"/>
        <w:rPr>
          <w:rFonts w:ascii="仿宋_GB2312" w:hAnsi="宋体"/>
          <w:szCs w:val="32"/>
        </w:rPr>
      </w:pPr>
      <w:r>
        <w:rPr>
          <w:rFonts w:ascii="仿宋_GB2312" w:hAnsi="宋体" w:hint="eastAsia"/>
          <w:szCs w:val="32"/>
        </w:rPr>
        <w:t>对于劳动合同解除、终止的聘用人员以及退休人员，要经院财务、总务、图书馆、组织人事等相关部门办理移交手续，方可离校。</w:t>
      </w:r>
    </w:p>
    <w:p w:rsidR="00115814" w:rsidRDefault="00596EE1" w:rsidP="00D5659C">
      <w:pPr>
        <w:spacing w:line="560" w:lineRule="exact"/>
        <w:jc w:val="center"/>
        <w:rPr>
          <w:rFonts w:ascii="黑体" w:eastAsia="黑体" w:hAnsi="黑体"/>
          <w:bCs/>
          <w:szCs w:val="32"/>
        </w:rPr>
      </w:pPr>
      <w:r>
        <w:rPr>
          <w:rFonts w:ascii="黑体" w:eastAsia="黑体" w:hAnsi="黑体" w:hint="eastAsia"/>
          <w:bCs/>
          <w:szCs w:val="32"/>
        </w:rPr>
        <w:t>第七章</w:t>
      </w:r>
      <w:r w:rsidR="00D5659C">
        <w:rPr>
          <w:rFonts w:ascii="黑体" w:eastAsia="黑体" w:hAnsi="黑体" w:hint="eastAsia"/>
          <w:bCs/>
          <w:szCs w:val="32"/>
        </w:rPr>
        <w:t xml:space="preserve">  </w:t>
      </w:r>
      <w:r>
        <w:rPr>
          <w:rFonts w:ascii="黑体" w:eastAsia="黑体" w:hAnsi="黑体" w:hint="eastAsia"/>
          <w:bCs/>
          <w:szCs w:val="32"/>
        </w:rPr>
        <w:t>附则</w:t>
      </w:r>
    </w:p>
    <w:p w:rsidR="00115814" w:rsidRDefault="00596EE1" w:rsidP="00D5659C">
      <w:pPr>
        <w:spacing w:line="560" w:lineRule="exact"/>
        <w:ind w:firstLineChars="200" w:firstLine="643"/>
        <w:rPr>
          <w:rFonts w:ascii="仿宋_GB2312" w:hAnsi="宋体"/>
          <w:szCs w:val="32"/>
        </w:rPr>
      </w:pPr>
      <w:r>
        <w:rPr>
          <w:rFonts w:ascii="仿宋_GB2312" w:hAnsi="宋体" w:hint="eastAsia"/>
          <w:b/>
          <w:szCs w:val="32"/>
        </w:rPr>
        <w:t>第二十一条</w:t>
      </w:r>
      <w:r>
        <w:rPr>
          <w:rFonts w:ascii="仿宋_GB2312" w:hAnsi="宋体" w:hint="eastAsia"/>
          <w:szCs w:val="32"/>
        </w:rPr>
        <w:t xml:space="preserve">  本规定由学院教职工代表大会审议通过后，报院党委会议审定。</w:t>
      </w:r>
    </w:p>
    <w:p w:rsidR="00D5659C" w:rsidRDefault="00596EE1" w:rsidP="00D5659C">
      <w:pPr>
        <w:spacing w:line="360" w:lineRule="exact"/>
        <w:ind w:firstLineChars="196" w:firstLine="630"/>
        <w:rPr>
          <w:rFonts w:ascii="仿宋" w:eastAsia="仿宋" w:hAnsi="仿宋" w:hint="eastAsia"/>
          <w:szCs w:val="32"/>
          <w:u w:val="single"/>
        </w:rPr>
      </w:pPr>
      <w:r>
        <w:rPr>
          <w:rFonts w:ascii="仿宋_GB2312" w:hAnsi="宋体" w:hint="eastAsia"/>
          <w:b/>
          <w:szCs w:val="32"/>
        </w:rPr>
        <w:t>第二十二条</w:t>
      </w:r>
      <w:r>
        <w:rPr>
          <w:rFonts w:ascii="仿宋_GB2312" w:hAnsi="宋体" w:hint="eastAsia"/>
          <w:szCs w:val="32"/>
        </w:rPr>
        <w:t xml:space="preserve">  本规定自印发之日起实施，由院组织人事处负责解释。</w:t>
      </w:r>
    </w:p>
    <w:p w:rsidR="00D5659C" w:rsidRDefault="00D5659C" w:rsidP="00D5659C">
      <w:pPr>
        <w:spacing w:line="360" w:lineRule="exact"/>
        <w:rPr>
          <w:rFonts w:ascii="仿宋" w:eastAsia="仿宋" w:hAnsi="仿宋" w:hint="eastAsia"/>
          <w:szCs w:val="32"/>
          <w:u w:val="single"/>
        </w:rPr>
      </w:pPr>
    </w:p>
    <w:p w:rsidR="00D5659C" w:rsidRDefault="00D5659C" w:rsidP="00D5659C">
      <w:pPr>
        <w:spacing w:line="360" w:lineRule="exact"/>
        <w:rPr>
          <w:rFonts w:ascii="仿宋" w:eastAsia="仿宋" w:hAnsi="仿宋" w:hint="eastAsia"/>
          <w:szCs w:val="32"/>
          <w:u w:val="single"/>
        </w:rPr>
      </w:pPr>
    </w:p>
    <w:p w:rsidR="00D5659C" w:rsidRDefault="00D5659C" w:rsidP="00D5659C">
      <w:pPr>
        <w:spacing w:line="360" w:lineRule="exact"/>
        <w:rPr>
          <w:rFonts w:ascii="仿宋" w:eastAsia="仿宋" w:hAnsi="仿宋" w:hint="eastAsia"/>
          <w:szCs w:val="32"/>
          <w:u w:val="single"/>
        </w:rPr>
      </w:pPr>
    </w:p>
    <w:p w:rsidR="00D5659C" w:rsidRDefault="00D5659C" w:rsidP="00D5659C">
      <w:pPr>
        <w:spacing w:line="360" w:lineRule="exact"/>
        <w:rPr>
          <w:rFonts w:ascii="仿宋" w:eastAsia="仿宋" w:hAnsi="仿宋" w:hint="eastAsia"/>
          <w:szCs w:val="32"/>
          <w:u w:val="single"/>
        </w:rPr>
      </w:pPr>
      <w:bookmarkStart w:id="4" w:name="_GoBack"/>
      <w:bookmarkEnd w:id="4"/>
    </w:p>
    <w:p w:rsidR="00D5659C" w:rsidRDefault="00D5659C" w:rsidP="00D5659C">
      <w:pPr>
        <w:spacing w:line="380" w:lineRule="exact"/>
        <w:rPr>
          <w:rFonts w:ascii="仿宋" w:eastAsia="仿宋" w:hAnsi="仿宋"/>
          <w:szCs w:val="32"/>
          <w:u w:val="single"/>
        </w:rPr>
      </w:pPr>
      <w:r w:rsidRPr="002E1B6D">
        <w:rPr>
          <w:rFonts w:ascii="仿宋" w:eastAsia="仿宋" w:hAnsi="仿宋" w:hint="eastAsia"/>
          <w:szCs w:val="32"/>
          <w:u w:val="single"/>
        </w:rPr>
        <w:t xml:space="preserve"> </w:t>
      </w:r>
      <w:r>
        <w:rPr>
          <w:rFonts w:ascii="仿宋" w:eastAsia="仿宋" w:hAnsi="仿宋" w:hint="eastAsia"/>
          <w:szCs w:val="32"/>
          <w:u w:val="single"/>
        </w:rPr>
        <w:t xml:space="preserve">                                                      </w:t>
      </w:r>
      <w:r>
        <w:rPr>
          <w:rFonts w:ascii="仿宋" w:eastAsia="仿宋" w:hAnsi="仿宋" w:hint="eastAsia"/>
          <w:szCs w:val="32"/>
          <w:u w:val="single"/>
        </w:rPr>
        <w:t xml:space="preserve"> </w:t>
      </w:r>
    </w:p>
    <w:p w:rsidR="00115814" w:rsidRDefault="00D5659C" w:rsidP="00D5659C">
      <w:pPr>
        <w:spacing w:line="380" w:lineRule="exact"/>
      </w:pPr>
      <w:r>
        <w:rPr>
          <w:rFonts w:ascii="仿宋" w:eastAsia="仿宋" w:hAnsi="仿宋" w:hint="eastAsia"/>
          <w:szCs w:val="32"/>
          <w:u w:val="single"/>
        </w:rPr>
        <w:t xml:space="preserve">  安徽审计职业学院办公室         2021年12月</w:t>
      </w:r>
      <w:r>
        <w:rPr>
          <w:rFonts w:ascii="仿宋" w:eastAsia="仿宋" w:hAnsi="仿宋" w:hint="eastAsia"/>
          <w:szCs w:val="32"/>
          <w:u w:val="single"/>
        </w:rPr>
        <w:t>22</w:t>
      </w:r>
      <w:r>
        <w:rPr>
          <w:rFonts w:ascii="仿宋" w:eastAsia="仿宋" w:hAnsi="仿宋" w:hint="eastAsia"/>
          <w:szCs w:val="32"/>
          <w:u w:val="single"/>
        </w:rPr>
        <w:t xml:space="preserve">日印发  </w:t>
      </w:r>
      <w:r>
        <w:rPr>
          <w:rFonts w:ascii="仿宋" w:eastAsia="仿宋" w:hAnsi="仿宋" w:hint="eastAsia"/>
          <w:szCs w:val="32"/>
          <w:u w:val="single"/>
        </w:rPr>
        <w:t xml:space="preserve"> </w:t>
      </w:r>
    </w:p>
    <w:sectPr w:rsidR="00115814" w:rsidSect="00D5659C">
      <w:footerReference w:type="default" r:id="rId8"/>
      <w:pgSz w:w="11906" w:h="16838"/>
      <w:pgMar w:top="2098" w:right="1531" w:bottom="1418" w:left="1531" w:header="851" w:footer="992"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2AC" w:rsidRDefault="006352AC">
      <w:r>
        <w:separator/>
      </w:r>
    </w:p>
  </w:endnote>
  <w:endnote w:type="continuationSeparator" w:id="0">
    <w:p w:rsidR="006352AC" w:rsidRDefault="0063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814" w:rsidRDefault="00236AF0">
    <w:pPr>
      <w:pStyle w:val="a3"/>
    </w:pPr>
    <w:r>
      <w:rPr>
        <w:noProof/>
      </w:rPr>
      <mc:AlternateContent>
        <mc:Choice Requires="wps">
          <w:drawing>
            <wp:anchor distT="0" distB="0" distL="114300" distR="114300" simplePos="0" relativeHeight="251659264" behindDoc="0" locked="0" layoutInCell="1" allowOverlap="1" wp14:anchorId="1C303C1D" wp14:editId="017EE055">
              <wp:simplePos x="0" y="0"/>
              <wp:positionH relativeFrom="margin">
                <wp:align>center</wp:align>
              </wp:positionH>
              <wp:positionV relativeFrom="paragraph">
                <wp:posOffset>0</wp:posOffset>
              </wp:positionV>
              <wp:extent cx="58420" cy="139700"/>
              <wp:effectExtent l="0" t="0" r="17780"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814" w:rsidRDefault="00596EE1">
                          <w:pPr>
                            <w:pStyle w:val="a3"/>
                          </w:pPr>
                          <w:r>
                            <w:fldChar w:fldCharType="begin"/>
                          </w:r>
                          <w:r>
                            <w:instrText xml:space="preserve"> PAGE  \* MERGEFORMAT </w:instrText>
                          </w:r>
                          <w:r>
                            <w:fldChar w:fldCharType="separate"/>
                          </w:r>
                          <w:r w:rsidR="00402E54">
                            <w:rPr>
                              <w:noProof/>
                            </w:rPr>
                            <w:t>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" filled="f" stroked="f">
              <v:textbox style="mso-fit-shape-to-text:t" inset="0,0,0,0">
                <w:txbxContent>
                  <w:p w:rsidR="00115814" w:rsidRDefault="00596EE1">
                    <w:pPr>
                      <w:pStyle w:val="a3"/>
                    </w:pPr>
                    <w:r>
                      <w:fldChar w:fldCharType="begin"/>
                    </w:r>
                    <w:r>
                      <w:instrText xml:space="preserve"> PAGE  \* MERGEFORMAT </w:instrText>
                    </w:r>
                    <w:r>
                      <w:fldChar w:fldCharType="separate"/>
                    </w:r>
                    <w:r w:rsidR="00402E54">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2AC" w:rsidRDefault="006352AC">
      <w:r>
        <w:separator/>
      </w:r>
    </w:p>
  </w:footnote>
  <w:footnote w:type="continuationSeparator" w:id="0">
    <w:p w:rsidR="006352AC" w:rsidRDefault="00635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6423F"/>
    <w:rsid w:val="00016C59"/>
    <w:rsid w:val="00022586"/>
    <w:rsid w:val="000248BB"/>
    <w:rsid w:val="00035FCC"/>
    <w:rsid w:val="00040530"/>
    <w:rsid w:val="00040C71"/>
    <w:rsid w:val="0004265C"/>
    <w:rsid w:val="00046A4B"/>
    <w:rsid w:val="000610A3"/>
    <w:rsid w:val="000759E0"/>
    <w:rsid w:val="00090950"/>
    <w:rsid w:val="00094D63"/>
    <w:rsid w:val="000A3631"/>
    <w:rsid w:val="000A4D0E"/>
    <w:rsid w:val="000C1E94"/>
    <w:rsid w:val="000C5364"/>
    <w:rsid w:val="000D2648"/>
    <w:rsid w:val="000D60DC"/>
    <w:rsid w:val="000E1D76"/>
    <w:rsid w:val="000F07E9"/>
    <w:rsid w:val="00115814"/>
    <w:rsid w:val="001224D7"/>
    <w:rsid w:val="00140761"/>
    <w:rsid w:val="00154482"/>
    <w:rsid w:val="0016247F"/>
    <w:rsid w:val="001845F4"/>
    <w:rsid w:val="00185DFF"/>
    <w:rsid w:val="001B7366"/>
    <w:rsid w:val="001D3D6B"/>
    <w:rsid w:val="001F7485"/>
    <w:rsid w:val="00201557"/>
    <w:rsid w:val="00210A76"/>
    <w:rsid w:val="00220F0D"/>
    <w:rsid w:val="00236AF0"/>
    <w:rsid w:val="002614DA"/>
    <w:rsid w:val="00272766"/>
    <w:rsid w:val="002A224F"/>
    <w:rsid w:val="002B7432"/>
    <w:rsid w:val="002D3A57"/>
    <w:rsid w:val="002E65ED"/>
    <w:rsid w:val="002F020A"/>
    <w:rsid w:val="002F7EFB"/>
    <w:rsid w:val="00312718"/>
    <w:rsid w:val="00320F62"/>
    <w:rsid w:val="003219BB"/>
    <w:rsid w:val="0036138B"/>
    <w:rsid w:val="00381D7A"/>
    <w:rsid w:val="00383A88"/>
    <w:rsid w:val="003A2703"/>
    <w:rsid w:val="003A598A"/>
    <w:rsid w:val="003B0631"/>
    <w:rsid w:val="003C6239"/>
    <w:rsid w:val="00402E54"/>
    <w:rsid w:val="00433F18"/>
    <w:rsid w:val="0045328D"/>
    <w:rsid w:val="004C1D0A"/>
    <w:rsid w:val="004D77EC"/>
    <w:rsid w:val="004E1646"/>
    <w:rsid w:val="004F03D2"/>
    <w:rsid w:val="00513EB0"/>
    <w:rsid w:val="00526157"/>
    <w:rsid w:val="0054050F"/>
    <w:rsid w:val="00547558"/>
    <w:rsid w:val="005515B1"/>
    <w:rsid w:val="00555564"/>
    <w:rsid w:val="00560E2A"/>
    <w:rsid w:val="00581F6F"/>
    <w:rsid w:val="00596EE1"/>
    <w:rsid w:val="005A4E15"/>
    <w:rsid w:val="005F2707"/>
    <w:rsid w:val="0062351C"/>
    <w:rsid w:val="006352AC"/>
    <w:rsid w:val="00643555"/>
    <w:rsid w:val="0068463F"/>
    <w:rsid w:val="006C3E73"/>
    <w:rsid w:val="006C4BB9"/>
    <w:rsid w:val="006D1CBD"/>
    <w:rsid w:val="006D5EF7"/>
    <w:rsid w:val="006E3438"/>
    <w:rsid w:val="006F0464"/>
    <w:rsid w:val="007000CC"/>
    <w:rsid w:val="0070166E"/>
    <w:rsid w:val="0071782C"/>
    <w:rsid w:val="00747114"/>
    <w:rsid w:val="00756251"/>
    <w:rsid w:val="00771A5B"/>
    <w:rsid w:val="00775895"/>
    <w:rsid w:val="00783021"/>
    <w:rsid w:val="00783243"/>
    <w:rsid w:val="007B09C3"/>
    <w:rsid w:val="007C6DE2"/>
    <w:rsid w:val="007D244C"/>
    <w:rsid w:val="007F7CFC"/>
    <w:rsid w:val="00801635"/>
    <w:rsid w:val="00856F13"/>
    <w:rsid w:val="00861612"/>
    <w:rsid w:val="00862812"/>
    <w:rsid w:val="00863F27"/>
    <w:rsid w:val="008774AF"/>
    <w:rsid w:val="00885E97"/>
    <w:rsid w:val="008A4739"/>
    <w:rsid w:val="008E41F8"/>
    <w:rsid w:val="008F5FBB"/>
    <w:rsid w:val="0090687A"/>
    <w:rsid w:val="00930694"/>
    <w:rsid w:val="009526C5"/>
    <w:rsid w:val="0098644F"/>
    <w:rsid w:val="009B0801"/>
    <w:rsid w:val="009B2268"/>
    <w:rsid w:val="009C6995"/>
    <w:rsid w:val="009D346F"/>
    <w:rsid w:val="009E0F8A"/>
    <w:rsid w:val="009F629D"/>
    <w:rsid w:val="009F6468"/>
    <w:rsid w:val="00A1553B"/>
    <w:rsid w:val="00A50D2A"/>
    <w:rsid w:val="00A62E4E"/>
    <w:rsid w:val="00A7063B"/>
    <w:rsid w:val="00A7359D"/>
    <w:rsid w:val="00A7384E"/>
    <w:rsid w:val="00AA1AD5"/>
    <w:rsid w:val="00AA4FC7"/>
    <w:rsid w:val="00AA588B"/>
    <w:rsid w:val="00AA7CD8"/>
    <w:rsid w:val="00AB3A3C"/>
    <w:rsid w:val="00AB553C"/>
    <w:rsid w:val="00AE5EA5"/>
    <w:rsid w:val="00B21EED"/>
    <w:rsid w:val="00B23843"/>
    <w:rsid w:val="00B33E6C"/>
    <w:rsid w:val="00B42127"/>
    <w:rsid w:val="00B5722A"/>
    <w:rsid w:val="00BA081F"/>
    <w:rsid w:val="00BA0EB5"/>
    <w:rsid w:val="00BB27EC"/>
    <w:rsid w:val="00BB405F"/>
    <w:rsid w:val="00BB455A"/>
    <w:rsid w:val="00BE250A"/>
    <w:rsid w:val="00BE6C50"/>
    <w:rsid w:val="00BF7B51"/>
    <w:rsid w:val="00C005EA"/>
    <w:rsid w:val="00C00C41"/>
    <w:rsid w:val="00C21549"/>
    <w:rsid w:val="00C45037"/>
    <w:rsid w:val="00C64069"/>
    <w:rsid w:val="00C77C38"/>
    <w:rsid w:val="00C82444"/>
    <w:rsid w:val="00C943F0"/>
    <w:rsid w:val="00C94607"/>
    <w:rsid w:val="00C97B8C"/>
    <w:rsid w:val="00CA53E0"/>
    <w:rsid w:val="00CB648F"/>
    <w:rsid w:val="00CC226B"/>
    <w:rsid w:val="00CC57C3"/>
    <w:rsid w:val="00CE1A5A"/>
    <w:rsid w:val="00CE20E5"/>
    <w:rsid w:val="00CF0083"/>
    <w:rsid w:val="00CF5F24"/>
    <w:rsid w:val="00CF6ACD"/>
    <w:rsid w:val="00CF7DC3"/>
    <w:rsid w:val="00D00292"/>
    <w:rsid w:val="00D0089F"/>
    <w:rsid w:val="00D03ED4"/>
    <w:rsid w:val="00D11C84"/>
    <w:rsid w:val="00D12C9F"/>
    <w:rsid w:val="00D31376"/>
    <w:rsid w:val="00D339C9"/>
    <w:rsid w:val="00D5659C"/>
    <w:rsid w:val="00D637F7"/>
    <w:rsid w:val="00D7151C"/>
    <w:rsid w:val="00D73478"/>
    <w:rsid w:val="00D80669"/>
    <w:rsid w:val="00DC13DC"/>
    <w:rsid w:val="00DC3603"/>
    <w:rsid w:val="00DD438E"/>
    <w:rsid w:val="00DD4EA9"/>
    <w:rsid w:val="00DE2247"/>
    <w:rsid w:val="00DE62CC"/>
    <w:rsid w:val="00E2386F"/>
    <w:rsid w:val="00E254FB"/>
    <w:rsid w:val="00E345D3"/>
    <w:rsid w:val="00E63916"/>
    <w:rsid w:val="00E669DF"/>
    <w:rsid w:val="00E77B1A"/>
    <w:rsid w:val="00E82D49"/>
    <w:rsid w:val="00EB7ECA"/>
    <w:rsid w:val="00EC060F"/>
    <w:rsid w:val="00ED071C"/>
    <w:rsid w:val="00ED6C10"/>
    <w:rsid w:val="00F0460E"/>
    <w:rsid w:val="00F055C8"/>
    <w:rsid w:val="00F05A47"/>
    <w:rsid w:val="00F12C8F"/>
    <w:rsid w:val="00F42CB8"/>
    <w:rsid w:val="00FC222C"/>
    <w:rsid w:val="00FC6F76"/>
    <w:rsid w:val="00FD69F6"/>
    <w:rsid w:val="00FE0769"/>
    <w:rsid w:val="00FE2043"/>
    <w:rsid w:val="00FE28F7"/>
    <w:rsid w:val="021972FE"/>
    <w:rsid w:val="022A233C"/>
    <w:rsid w:val="03296821"/>
    <w:rsid w:val="03936CB9"/>
    <w:rsid w:val="06D849E3"/>
    <w:rsid w:val="06D9076D"/>
    <w:rsid w:val="08090212"/>
    <w:rsid w:val="08C47915"/>
    <w:rsid w:val="0DE22D69"/>
    <w:rsid w:val="0E527771"/>
    <w:rsid w:val="0EA91C5D"/>
    <w:rsid w:val="0EC458D1"/>
    <w:rsid w:val="10101691"/>
    <w:rsid w:val="18F41B50"/>
    <w:rsid w:val="1EFD6F6B"/>
    <w:rsid w:val="2115538B"/>
    <w:rsid w:val="228F28EA"/>
    <w:rsid w:val="247020B6"/>
    <w:rsid w:val="27F34F64"/>
    <w:rsid w:val="282F1582"/>
    <w:rsid w:val="29CE025E"/>
    <w:rsid w:val="2BEE1BB1"/>
    <w:rsid w:val="2E7B3D22"/>
    <w:rsid w:val="2EAF3111"/>
    <w:rsid w:val="2F0D52C2"/>
    <w:rsid w:val="32827CB9"/>
    <w:rsid w:val="345732D5"/>
    <w:rsid w:val="34EC6031"/>
    <w:rsid w:val="367820F7"/>
    <w:rsid w:val="3A345DF9"/>
    <w:rsid w:val="3B3A743F"/>
    <w:rsid w:val="3B787F67"/>
    <w:rsid w:val="3CD82E7C"/>
    <w:rsid w:val="3D2E26D5"/>
    <w:rsid w:val="3D9A699F"/>
    <w:rsid w:val="3DA037A5"/>
    <w:rsid w:val="3E2E7803"/>
    <w:rsid w:val="3FD61700"/>
    <w:rsid w:val="40767F2A"/>
    <w:rsid w:val="409D07CE"/>
    <w:rsid w:val="409E221E"/>
    <w:rsid w:val="41656898"/>
    <w:rsid w:val="47215957"/>
    <w:rsid w:val="49B07F47"/>
    <w:rsid w:val="50CB1653"/>
    <w:rsid w:val="538E6122"/>
    <w:rsid w:val="56A05A0D"/>
    <w:rsid w:val="5BC8419B"/>
    <w:rsid w:val="5CA5046E"/>
    <w:rsid w:val="5D1C479E"/>
    <w:rsid w:val="626F276E"/>
    <w:rsid w:val="6314657C"/>
    <w:rsid w:val="63493E13"/>
    <w:rsid w:val="67400324"/>
    <w:rsid w:val="674768BC"/>
    <w:rsid w:val="677762A3"/>
    <w:rsid w:val="68A51AEC"/>
    <w:rsid w:val="6A10568B"/>
    <w:rsid w:val="6A94006A"/>
    <w:rsid w:val="6C315FE9"/>
    <w:rsid w:val="70381498"/>
    <w:rsid w:val="72200435"/>
    <w:rsid w:val="73097117"/>
    <w:rsid w:val="73807751"/>
    <w:rsid w:val="73BD50BA"/>
    <w:rsid w:val="76B61368"/>
    <w:rsid w:val="777560E7"/>
    <w:rsid w:val="788E5DBA"/>
    <w:rsid w:val="7A9E05A6"/>
    <w:rsid w:val="7D464113"/>
    <w:rsid w:val="7D5920FA"/>
    <w:rsid w:val="7D5B5B0E"/>
    <w:rsid w:val="7F567550"/>
    <w:rsid w:val="7FE6423F"/>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qFormat/>
    <w:rPr>
      <w:rFonts w:ascii="Calibri" w:eastAsia="仿宋_GB2312" w:hAnsi="Calibri" w:cs="Times New Roman"/>
      <w:kern w:val="2"/>
      <w:sz w:val="18"/>
      <w:szCs w:val="18"/>
    </w:rPr>
  </w:style>
  <w:style w:type="character" w:customStyle="1" w:styleId="Char0">
    <w:name w:val="页眉 Char"/>
    <w:link w:val="a4"/>
    <w:qFormat/>
    <w:rPr>
      <w:rFonts w:ascii="Calibri" w:eastAsia="仿宋_GB2312"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qFormat/>
    <w:rPr>
      <w:rFonts w:ascii="Calibri" w:eastAsia="仿宋_GB2312" w:hAnsi="Calibri" w:cs="Times New Roman"/>
      <w:kern w:val="2"/>
      <w:sz w:val="18"/>
      <w:szCs w:val="18"/>
    </w:rPr>
  </w:style>
  <w:style w:type="character" w:customStyle="1" w:styleId="Char0">
    <w:name w:val="页眉 Char"/>
    <w:link w:val="a4"/>
    <w:qFormat/>
    <w:rPr>
      <w:rFonts w:ascii="Calibri" w:eastAsia="仿宋_GB2312"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544</Words>
  <Characters>3106</Characters>
  <Application>Microsoft Office Word</Application>
  <DocSecurity>0</DocSecurity>
  <Lines>25</Lines>
  <Paragraphs>7</Paragraphs>
  <ScaleCrop>false</ScaleCrop>
  <Company>Sky123.Org</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咗祐蓅姩</dc:creator>
  <cp:lastModifiedBy>许惠兰</cp:lastModifiedBy>
  <cp:revision>2</cp:revision>
  <cp:lastPrinted>2021-12-02T07:00:00Z</cp:lastPrinted>
  <dcterms:created xsi:type="dcterms:W3CDTF">2021-12-24T00:35:00Z</dcterms:created>
  <dcterms:modified xsi:type="dcterms:W3CDTF">2021-12-24T00:35:00Z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B1D5AA658AC049F488A1F25D8380FFFE</vt:lpwstr>
  </property>
</Properties>
</file>